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535" w:rsidRDefault="00D90535">
      <w:pPr>
        <w:spacing w:line="1" w:lineRule="exact"/>
        <w:sectPr w:rsidR="00D90535">
          <w:pgSz w:w="11900" w:h="16840"/>
          <w:pgMar w:top="1124" w:right="827" w:bottom="5642" w:left="1267" w:header="696" w:footer="5214" w:gutter="0"/>
          <w:pgNumType w:start="1"/>
          <w:cols w:space="720"/>
          <w:noEndnote/>
          <w:docGrid w:linePitch="360"/>
        </w:sectPr>
      </w:pPr>
    </w:p>
    <w:p w:rsidR="00D90535" w:rsidRDefault="00D90535">
      <w:pPr>
        <w:spacing w:line="1" w:lineRule="exact"/>
      </w:pPr>
    </w:p>
    <w:tbl>
      <w:tblPr>
        <w:tblpPr w:leftFromText="180" w:rightFromText="180" w:vertAnchor="text" w:horzAnchor="margin" w:tblpXSpec="center" w:tblpY="-112"/>
        <w:tblW w:w="10490" w:type="dxa"/>
        <w:tblLook w:val="01E0" w:firstRow="1" w:lastRow="1" w:firstColumn="1" w:lastColumn="1" w:noHBand="0" w:noVBand="0"/>
      </w:tblPr>
      <w:tblGrid>
        <w:gridCol w:w="3226"/>
        <w:gridCol w:w="2444"/>
        <w:gridCol w:w="4820"/>
      </w:tblGrid>
      <w:tr w:rsidR="00E41852" w:rsidRPr="00AB557F" w:rsidTr="000047F0">
        <w:trPr>
          <w:trHeight w:val="1702"/>
        </w:trPr>
        <w:tc>
          <w:tcPr>
            <w:tcW w:w="3226" w:type="dxa"/>
          </w:tcPr>
          <w:p w:rsidR="00E41852" w:rsidRPr="00AB557F" w:rsidRDefault="00E41852" w:rsidP="000047F0">
            <w:pPr>
              <w:rPr>
                <w:rFonts w:ascii="Times New Roman" w:hAnsi="Times New Roman" w:cs="Times New Roman"/>
                <w:b/>
              </w:rPr>
            </w:pPr>
            <w:bookmarkStart w:id="0" w:name="bookmark0"/>
            <w:bookmarkStart w:id="1" w:name="bookmark1"/>
            <w:bookmarkStart w:id="2" w:name="bookmark2"/>
            <w:r w:rsidRPr="00AB557F">
              <w:rPr>
                <w:rFonts w:ascii="Times New Roman" w:hAnsi="Times New Roman" w:cs="Times New Roman"/>
                <w:b/>
              </w:rPr>
              <w:t>ПРИНЯТА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от « » августа 2020г.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протокол № 1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hideMark/>
          </w:tcPr>
          <w:p w:rsidR="00E41852" w:rsidRPr="00AB557F" w:rsidRDefault="00E41852" w:rsidP="000047F0">
            <w:pPr>
              <w:rPr>
                <w:rFonts w:ascii="Times New Roman" w:hAnsi="Times New Roman" w:cs="Times New Roman"/>
                <w:b/>
              </w:rPr>
            </w:pPr>
            <w:r w:rsidRPr="00AB557F">
              <w:rPr>
                <w:rFonts w:ascii="Times New Roman" w:hAnsi="Times New Roman" w:cs="Times New Roman"/>
                <w:b/>
              </w:rPr>
              <w:t>УТВЕРЖДЕНА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 xml:space="preserve">приказом директора МАОУ «СОШ № 25» 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 xml:space="preserve">от « » августа 2020г. </w:t>
            </w:r>
          </w:p>
          <w:p w:rsidR="00E41852" w:rsidRPr="00AB557F" w:rsidRDefault="00E41852" w:rsidP="000047F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№ -ОД</w:t>
            </w:r>
          </w:p>
        </w:tc>
      </w:tr>
    </w:tbl>
    <w:p w:rsidR="00E41852" w:rsidRPr="00AB557F" w:rsidRDefault="00E41852" w:rsidP="00E41852">
      <w:pPr>
        <w:spacing w:after="160" w:line="276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  <w:b/>
        </w:rPr>
      </w:pPr>
      <w:r w:rsidRPr="00AB557F">
        <w:rPr>
          <w:rFonts w:ascii="Times New Roman" w:hAnsi="Times New Roman" w:cs="Times New Roman"/>
          <w:b/>
        </w:rPr>
        <w:t>РАБОЧАЯ ПРОГРАММА</w:t>
      </w:r>
    </w:p>
    <w:p w:rsidR="00E41852" w:rsidRPr="00AB557F" w:rsidRDefault="00E41852" w:rsidP="00E41852">
      <w:pPr>
        <w:jc w:val="center"/>
        <w:rPr>
          <w:rFonts w:ascii="Times New Roman" w:hAnsi="Times New Roman" w:cs="Times New Roman"/>
        </w:rPr>
      </w:pPr>
    </w:p>
    <w:p w:rsidR="00E41852" w:rsidRDefault="00E41852" w:rsidP="00E41852">
      <w:pPr>
        <w:spacing w:line="360" w:lineRule="auto"/>
        <w:jc w:val="center"/>
        <w:rPr>
          <w:rStyle w:val="a3"/>
          <w:rFonts w:eastAsia="Arial Unicode MS"/>
        </w:rPr>
      </w:pPr>
      <w:r>
        <w:rPr>
          <w:rStyle w:val="a3"/>
          <w:rFonts w:eastAsia="Arial Unicode MS"/>
        </w:rPr>
        <w:t>по истории (история России)</w:t>
      </w:r>
    </w:p>
    <w:p w:rsidR="00E41852" w:rsidRPr="00AB557F" w:rsidRDefault="00E41852" w:rsidP="00E41852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AB557F">
        <w:rPr>
          <w:rFonts w:ascii="Times New Roman" w:hAnsi="Times New Roman" w:cs="Times New Roman"/>
        </w:rPr>
        <w:t xml:space="preserve"> - 9 классы</w:t>
      </w:r>
    </w:p>
    <w:p w:rsidR="00E41852" w:rsidRPr="00AB557F" w:rsidRDefault="00E41852" w:rsidP="00E41852">
      <w:pPr>
        <w:rPr>
          <w:rFonts w:ascii="Times New Roman" w:hAnsi="Times New Roman" w:cs="Times New Roman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57F">
        <w:rPr>
          <w:rFonts w:ascii="Times New Roman" w:hAnsi="Times New Roman" w:cs="Times New Roman"/>
        </w:rPr>
        <w:t>Рассмотрена на заседании</w:t>
      </w:r>
    </w:p>
    <w:p w:rsidR="00E41852" w:rsidRPr="00AB557F" w:rsidRDefault="00E41852" w:rsidP="00E41852">
      <w:pPr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 xml:space="preserve">                                                                                   методического объединения</w:t>
      </w: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  <w:r w:rsidRPr="00AB557F">
        <w:rPr>
          <w:rFonts w:ascii="Times New Roman" w:hAnsi="Times New Roman" w:cs="Times New Roman"/>
        </w:rPr>
        <w:t xml:space="preserve">                                                                                   от  « » августа  2020г</w:t>
      </w:r>
      <w:r w:rsidRPr="00AB557F">
        <w:rPr>
          <w:rFonts w:ascii="Times New Roman" w:hAnsi="Times New Roman" w:cs="Times New Roman"/>
          <w:sz w:val="28"/>
          <w:szCs w:val="28"/>
        </w:rPr>
        <w:t>.</w:t>
      </w:r>
    </w:p>
    <w:p w:rsidR="00E41852" w:rsidRPr="00AB557F" w:rsidRDefault="00E41852" w:rsidP="00E41852">
      <w:pPr>
        <w:ind w:left="6120"/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Default="00E41852" w:rsidP="00E41852">
      <w:pPr>
        <w:rPr>
          <w:rFonts w:ascii="Times New Roman" w:hAnsi="Times New Roman" w:cs="Times New Roman"/>
          <w:sz w:val="28"/>
          <w:szCs w:val="28"/>
        </w:rPr>
      </w:pPr>
    </w:p>
    <w:p w:rsidR="00E41852" w:rsidRPr="00AB557F" w:rsidRDefault="00E41852" w:rsidP="00E41852">
      <w:pPr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>2020 - 2021 учебный год</w:t>
      </w:r>
    </w:p>
    <w:p w:rsidR="00E41852" w:rsidRPr="00AB557F" w:rsidRDefault="00E41852" w:rsidP="00E41852">
      <w:pPr>
        <w:spacing w:after="160" w:line="259" w:lineRule="auto"/>
        <w:rPr>
          <w:rFonts w:ascii="Times New Roman" w:hAnsi="Times New Roman" w:cs="Times New Roman"/>
          <w:b/>
        </w:rPr>
      </w:pPr>
    </w:p>
    <w:p w:rsidR="00E41852" w:rsidRDefault="00E41852" w:rsidP="00E41852">
      <w:pPr>
        <w:pStyle w:val="1"/>
        <w:rPr>
          <w:b/>
          <w:bCs/>
        </w:rPr>
      </w:pPr>
    </w:p>
    <w:p w:rsidR="00E41852" w:rsidRDefault="00E41852" w:rsidP="00E41852">
      <w:pPr>
        <w:pStyle w:val="1"/>
        <w:rPr>
          <w:b/>
          <w:bCs/>
        </w:rPr>
      </w:pPr>
    </w:p>
    <w:bookmarkEnd w:id="0"/>
    <w:bookmarkEnd w:id="1"/>
    <w:bookmarkEnd w:id="2"/>
    <w:p w:rsidR="00D90535" w:rsidRDefault="00394B09">
      <w:pPr>
        <w:pStyle w:val="1"/>
        <w:spacing w:before="100"/>
      </w:pPr>
      <w:r>
        <w:t>Количество часов</w:t>
      </w:r>
    </w:p>
    <w:p w:rsidR="00D90535" w:rsidRDefault="00394B09">
      <w:pPr>
        <w:pStyle w:val="1"/>
        <w:spacing w:after="320"/>
      </w:pPr>
      <w:r>
        <w:t>Количество часов - 170 часов (в т.ч. - 29 часов РК)</w:t>
      </w:r>
    </w:p>
    <w:p w:rsidR="00D90535" w:rsidRDefault="00394B09">
      <w:pPr>
        <w:pStyle w:val="1"/>
        <w:spacing w:after="260" w:line="276" w:lineRule="auto"/>
        <w:ind w:left="160"/>
      </w:pPr>
      <w:r>
        <w:t>Программа разработана на основе авторской программы курса «История России». 6-9 классы / авт.-сост. А. А. Данил</w:t>
      </w:r>
      <w:r>
        <w:t>ов, О. Н. Журавлева, И. Е. Барыкина. — М. : Просвещение, 2016. и «История Вологодского края»: Программа и тематическое планирование. 6 - 9 классы. - Вологда: ВИРО, 2008.</w:t>
      </w:r>
    </w:p>
    <w:p w:rsidR="00D90535" w:rsidRDefault="00394B09">
      <w:pPr>
        <w:pStyle w:val="1"/>
        <w:spacing w:after="180"/>
        <w:ind w:firstLine="160"/>
      </w:pPr>
      <w:r>
        <w:t>Учебник:</w:t>
      </w:r>
    </w:p>
    <w:p w:rsidR="00D90535" w:rsidRDefault="00394B09">
      <w:pPr>
        <w:pStyle w:val="1"/>
        <w:ind w:left="160"/>
      </w:pPr>
      <w:r>
        <w:t>-История России. 6 класс. Арсентьев Н.М., Данилов А.А., Стафанович П.С., и др</w:t>
      </w:r>
      <w:r>
        <w:t>./Под ред. Торкунова А.В.- М. "Просвещение"</w:t>
      </w:r>
    </w:p>
    <w:p w:rsidR="00D90535" w:rsidRDefault="00394B09">
      <w:pPr>
        <w:pStyle w:val="1"/>
        <w:ind w:left="160"/>
      </w:pPr>
      <w:r>
        <w:t>-История России. 7 класс. Арсентьев Н.М., Данилов А.А., Курукин И.В., и др./Под ред. Торкунова А.В.- М. "Просвещение"</w:t>
      </w:r>
    </w:p>
    <w:p w:rsidR="00D90535" w:rsidRDefault="00394B09">
      <w:pPr>
        <w:pStyle w:val="1"/>
        <w:ind w:left="160"/>
      </w:pPr>
      <w:r>
        <w:t>-История России. 8 класс. Арсентьев Н.М., Данилов А.А., Курукин И.В., и др./Под ред. Торкунова</w:t>
      </w:r>
      <w:r>
        <w:t xml:space="preserve"> А.В.- М. "Просвещение"</w:t>
      </w:r>
    </w:p>
    <w:p w:rsidR="00D90535" w:rsidRDefault="00394B09">
      <w:pPr>
        <w:pStyle w:val="1"/>
        <w:spacing w:after="220"/>
        <w:ind w:left="160"/>
        <w:sectPr w:rsidR="00D90535">
          <w:type w:val="continuous"/>
          <w:pgSz w:w="11900" w:h="16840"/>
          <w:pgMar w:top="1124" w:right="827" w:bottom="1124" w:left="1526" w:header="0" w:footer="3" w:gutter="0"/>
          <w:cols w:space="720"/>
          <w:noEndnote/>
          <w:docGrid w:linePitch="360"/>
        </w:sectPr>
      </w:pPr>
      <w:r>
        <w:t>-История России. 9 класс. Арсентьев Н.М., Данилов А.А., Левандовский А.А., и др./Под ред. Торкунова А.В.- М. "Просвещение"</w:t>
      </w:r>
    </w:p>
    <w:p w:rsidR="00D90535" w:rsidRDefault="00394B09">
      <w:pPr>
        <w:pStyle w:val="1"/>
        <w:ind w:firstLine="720"/>
        <w:jc w:val="both"/>
      </w:pPr>
      <w:r>
        <w:lastRenderedPageBreak/>
        <w:t>Рабочая программа по учебному предмету история разработана в соответствии с нормативным</w:t>
      </w:r>
      <w:r>
        <w:t>и актами: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3" w:name="bookmark3"/>
      <w:bookmarkEnd w:id="3"/>
      <w:r>
        <w:t>Федеральный закон от 29.12.2012 № 273-ФЗ «Об образовании в Российской Федерации» (с последующими изменениями);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4" w:name="bookmark4"/>
      <w:bookmarkEnd w:id="4"/>
      <w:r>
        <w:t xml:space="preserve">приказ Министерства образования и науки Российской Федерации от </w:t>
      </w:r>
      <w:r>
        <w:rPr>
          <w:color w:val="00000A"/>
        </w:rPr>
        <w:t xml:space="preserve">17 декабря 2010 года № 1897 (с изменениями) </w:t>
      </w:r>
      <w:r>
        <w:t>«Об утверждении федеральног</w:t>
      </w:r>
      <w:r>
        <w:t>о государственного образовательного стандарта основного общего образования» (с последующими изменениями);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5" w:name="bookmark5"/>
      <w:bookmarkEnd w:id="5"/>
      <w:r>
        <w:t>приказ Министерства просвещения Российской Федерации от 28.12.2018 № 345 «О Федеральном перечне учебников, рекомендуемых к использованию при реализаци</w:t>
      </w:r>
      <w:r>
        <w:t>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6" w:name="bookmark6"/>
      <w:bookmarkEnd w:id="6"/>
      <w:r>
        <w:t xml:space="preserve">Концепция нового учебно-методического комплекса по Отечественной истории, принята Российским </w:t>
      </w:r>
      <w:r>
        <w:t>историческим обществом 30.10.2013, с изменениями от 19.05.2014;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7" w:name="bookmark7"/>
      <w:bookmarkEnd w:id="7"/>
      <w:r>
        <w:t>приказ Департамента образования области от 14.12.2015 № 3248 «Об утверждении Регионального историко-культурный стандарт Вологодской области»;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700"/>
        </w:tabs>
        <w:spacing w:after="180"/>
        <w:jc w:val="both"/>
      </w:pPr>
      <w:bookmarkStart w:id="8" w:name="bookmark8"/>
      <w:bookmarkEnd w:id="8"/>
      <w:r>
        <w:t>Примерная основная образовательная программа основ</w:t>
      </w:r>
      <w:r>
        <w:t>ного общего образования, одобрена решением федерального учебно-методического объединения по общему образованию (протокол заседания от 08.04.2015 № 1/15);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78"/>
        </w:tabs>
        <w:spacing w:after="180"/>
        <w:jc w:val="both"/>
      </w:pPr>
      <w:bookmarkStart w:id="9" w:name="bookmark9"/>
      <w:bookmarkEnd w:id="9"/>
      <w:r>
        <w:t xml:space="preserve">локальный нормативный акт МАОУ «Центр образования № 29» о рабочей программе, утвержденный приказом от </w:t>
      </w:r>
      <w:r>
        <w:t>11.01.2019 № 4.</w:t>
      </w:r>
    </w:p>
    <w:p w:rsidR="00D90535" w:rsidRDefault="00394B09">
      <w:pPr>
        <w:pStyle w:val="1"/>
        <w:ind w:firstLine="720"/>
        <w:jc w:val="both"/>
      </w:pPr>
      <w:r>
        <w:t>Рабочая программа ориентирована на предметную линию учебников под редакцией А.В.Торкунова.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</w:t>
      </w:r>
      <w:r>
        <w:t xml:space="preserve"> гриф «Рекомендовано» и включены в Федеральный перечень (приказ от 08.06.2015 №576):</w:t>
      </w:r>
    </w:p>
    <w:p w:rsidR="00D90535" w:rsidRDefault="00394B09">
      <w:pPr>
        <w:pStyle w:val="1"/>
        <w:jc w:val="both"/>
      </w:pPr>
      <w:r>
        <w:t>-История России. 6 класс. Арсентьев Н.М., Данилов А.А., Стафанович П.С., и др./Под ред.</w:t>
      </w:r>
    </w:p>
    <w:p w:rsidR="00D90535" w:rsidRDefault="00394B09">
      <w:pPr>
        <w:pStyle w:val="1"/>
        <w:jc w:val="both"/>
      </w:pPr>
      <w:r>
        <w:t>Торкунова А.В.- М. "Просвещение"</w:t>
      </w:r>
    </w:p>
    <w:p w:rsidR="00D90535" w:rsidRDefault="00394B09">
      <w:pPr>
        <w:pStyle w:val="1"/>
        <w:jc w:val="both"/>
      </w:pPr>
      <w:r>
        <w:t xml:space="preserve">-История России. 7 класс. Арсентьев Н.М., Данилов </w:t>
      </w:r>
      <w:r>
        <w:t>А.А., Курукин И.В., и др./Под ред.</w:t>
      </w:r>
    </w:p>
    <w:p w:rsidR="00D90535" w:rsidRDefault="00394B09">
      <w:pPr>
        <w:pStyle w:val="1"/>
        <w:jc w:val="both"/>
      </w:pPr>
      <w:r>
        <w:t>Торкунова А.В.- М. "Просвещение"</w:t>
      </w:r>
    </w:p>
    <w:p w:rsidR="00D90535" w:rsidRDefault="00394B09">
      <w:pPr>
        <w:pStyle w:val="1"/>
        <w:jc w:val="both"/>
      </w:pPr>
      <w:r>
        <w:t>-История России. 8 класс. Арсентьев Н.М., Данилов А.А., Курукин И.В., и др./Под ред. Торкунова А.В.- М. "Просвещение"</w:t>
      </w:r>
    </w:p>
    <w:p w:rsidR="00D90535" w:rsidRDefault="00394B09">
      <w:pPr>
        <w:pStyle w:val="1"/>
        <w:spacing w:after="460"/>
        <w:jc w:val="both"/>
      </w:pPr>
      <w:r>
        <w:t>-История России. 9 класс. Арсентьев Н.М., Данилов А.А., Левандовский А</w:t>
      </w:r>
      <w:r>
        <w:t>.А., и др./Под ред. Торкунова А.В.- М. "Просвещение"</w:t>
      </w:r>
    </w:p>
    <w:p w:rsidR="00D90535" w:rsidRDefault="00394B09">
      <w:pPr>
        <w:pStyle w:val="11"/>
        <w:keepNext/>
        <w:keepLines/>
        <w:numPr>
          <w:ilvl w:val="0"/>
          <w:numId w:val="2"/>
        </w:numPr>
        <w:tabs>
          <w:tab w:val="left" w:pos="1391"/>
        </w:tabs>
        <w:spacing w:after="0"/>
        <w:ind w:firstLine="560"/>
        <w:jc w:val="both"/>
      </w:pPr>
      <w:bookmarkStart w:id="10" w:name="bookmark12"/>
      <w:bookmarkStart w:id="11" w:name="bookmark13"/>
      <w:bookmarkEnd w:id="10"/>
      <w:r>
        <w:t>Планируемые результаты освоения учебного предмета</w:t>
      </w:r>
      <w:bookmarkEnd w:id="11"/>
    </w:p>
    <w:p w:rsidR="00D90535" w:rsidRDefault="00394B09">
      <w:pPr>
        <w:pStyle w:val="11"/>
        <w:keepNext/>
        <w:keepLines/>
        <w:numPr>
          <w:ilvl w:val="1"/>
          <w:numId w:val="2"/>
        </w:numPr>
        <w:tabs>
          <w:tab w:val="left" w:pos="1391"/>
        </w:tabs>
        <w:ind w:firstLine="720"/>
        <w:jc w:val="both"/>
      </w:pPr>
      <w:bookmarkStart w:id="12" w:name="bookmark14"/>
      <w:bookmarkStart w:id="13" w:name="bookmark10"/>
      <w:bookmarkStart w:id="14" w:name="bookmark11"/>
      <w:bookmarkStart w:id="15" w:name="bookmark15"/>
      <w:bookmarkEnd w:id="12"/>
      <w:r>
        <w:t>Личностные результаты</w:t>
      </w:r>
      <w:bookmarkEnd w:id="13"/>
      <w:bookmarkEnd w:id="14"/>
      <w:bookmarkEnd w:id="15"/>
    </w:p>
    <w:p w:rsidR="00D90535" w:rsidRDefault="00394B09">
      <w:pPr>
        <w:pStyle w:val="1"/>
        <w:numPr>
          <w:ilvl w:val="0"/>
          <w:numId w:val="3"/>
        </w:numPr>
        <w:tabs>
          <w:tab w:val="left" w:pos="298"/>
        </w:tabs>
        <w:spacing w:after="180"/>
        <w:jc w:val="both"/>
      </w:pPr>
      <w:bookmarkStart w:id="16" w:name="bookmark16"/>
      <w:bookmarkEnd w:id="16"/>
      <w:r>
        <w:t>Российская гражданская идентичность (патриотизм, уважение к Отечеству, к прошлому и настоящему многонационального народа России, чу</w:t>
      </w:r>
      <w:r>
        <w:t>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</w:t>
      </w:r>
      <w:r>
        <w:t xml:space="preserve">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</w:t>
      </w:r>
      <w:r>
        <w:t xml:space="preserve">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</w:t>
      </w:r>
      <w:r>
        <w:t>языкам, ценностям народов России и народов мира.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4"/>
        </w:tabs>
        <w:spacing w:after="180"/>
        <w:jc w:val="both"/>
      </w:pPr>
      <w:bookmarkStart w:id="17" w:name="bookmark17"/>
      <w:bookmarkEnd w:id="17"/>
      <w:r>
        <w:lastRenderedPageBreak/>
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</w:t>
      </w:r>
      <w:r>
        <w:t>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4"/>
        </w:tabs>
        <w:spacing w:after="180"/>
        <w:jc w:val="both"/>
      </w:pPr>
      <w:bookmarkStart w:id="18" w:name="bookmark18"/>
      <w:bookmarkEnd w:id="18"/>
      <w:r>
        <w:t>Развитое моральное сознание и компетентность в решении моральных проблем на основе личностного выбора, формирование нравственны</w:t>
      </w:r>
      <w:r>
        <w:t>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</w:t>
      </w:r>
      <w:r>
        <w:t>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</w:t>
      </w:r>
      <w:r>
        <w:t>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</w:t>
      </w:r>
      <w:r>
        <w:t>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</w:t>
      </w:r>
      <w:r>
        <w:t>тношение к членам своей семьи.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4"/>
        </w:tabs>
        <w:spacing w:after="180"/>
        <w:jc w:val="both"/>
      </w:pPr>
      <w:bookmarkStart w:id="19" w:name="bookmark19"/>
      <w:bookmarkEnd w:id="19"/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4"/>
        </w:tabs>
        <w:spacing w:after="180"/>
        <w:jc w:val="both"/>
      </w:pPr>
      <w:bookmarkStart w:id="20" w:name="bookmark20"/>
      <w:bookmarkEnd w:id="20"/>
      <w:r>
        <w:t xml:space="preserve">Осознанное, </w:t>
      </w:r>
      <w:r>
        <w:t>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</w:t>
      </w:r>
      <w:r>
        <w:t>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</w:t>
      </w:r>
      <w:r>
        <w:t>ть к ведению переговоров).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4"/>
        </w:tabs>
        <w:spacing w:after="180"/>
        <w:jc w:val="both"/>
      </w:pPr>
      <w:bookmarkStart w:id="21" w:name="bookmark21"/>
      <w:bookmarkEnd w:id="21"/>
      <w: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</w:t>
      </w:r>
      <w:r>
        <w:t xml:space="preserve">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</w:t>
      </w:r>
      <w:r>
        <w:t>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</w:t>
      </w:r>
      <w:r>
        <w:t>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</w:t>
      </w:r>
      <w:r>
        <w:t>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294"/>
        </w:tabs>
        <w:spacing w:after="180"/>
        <w:jc w:val="both"/>
      </w:pPr>
      <w:bookmarkStart w:id="22" w:name="bookmark22"/>
      <w:bookmarkEnd w:id="22"/>
      <w:r>
        <w:t>Сформированность ценности здорового и бе</w:t>
      </w:r>
      <w:r>
        <w:t>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303"/>
        </w:tabs>
        <w:spacing w:after="180"/>
        <w:jc w:val="both"/>
      </w:pPr>
      <w:bookmarkStart w:id="23" w:name="bookmark23"/>
      <w:bookmarkEnd w:id="23"/>
      <w:r>
        <w:t>Развитость эстетического сознания через освоение х</w:t>
      </w:r>
      <w:r>
        <w:t xml:space="preserve">удожественного наследия народов </w:t>
      </w:r>
      <w:r>
        <w:lastRenderedPageBreak/>
        <w:t>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</w:t>
      </w:r>
      <w:r>
        <w:t>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</w:t>
      </w:r>
      <w:r>
        <w:t>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</w:t>
      </w:r>
      <w:r>
        <w:t>ной культуры как смысловой, эстетической и личностно-значимой ценности).</w:t>
      </w:r>
    </w:p>
    <w:p w:rsidR="00D90535" w:rsidRDefault="00394B09">
      <w:pPr>
        <w:pStyle w:val="1"/>
        <w:numPr>
          <w:ilvl w:val="0"/>
          <w:numId w:val="3"/>
        </w:numPr>
        <w:tabs>
          <w:tab w:val="left" w:pos="298"/>
        </w:tabs>
        <w:spacing w:after="680"/>
        <w:jc w:val="both"/>
      </w:pPr>
      <w:bookmarkStart w:id="24" w:name="bookmark24"/>
      <w:bookmarkEnd w:id="24"/>
      <w: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</w:t>
      </w:r>
      <w:r>
        <w:t>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</w:t>
      </w:r>
      <w:r>
        <w:t>.</w:t>
      </w:r>
    </w:p>
    <w:p w:rsidR="00D90535" w:rsidRDefault="00394B09">
      <w:pPr>
        <w:pStyle w:val="11"/>
        <w:keepNext/>
        <w:keepLines/>
        <w:numPr>
          <w:ilvl w:val="1"/>
          <w:numId w:val="2"/>
        </w:numPr>
        <w:tabs>
          <w:tab w:val="left" w:pos="1416"/>
        </w:tabs>
        <w:ind w:firstLine="720"/>
        <w:jc w:val="both"/>
      </w:pPr>
      <w:bookmarkStart w:id="25" w:name="bookmark27"/>
      <w:bookmarkStart w:id="26" w:name="bookmark25"/>
      <w:bookmarkStart w:id="27" w:name="bookmark26"/>
      <w:bookmarkStart w:id="28" w:name="bookmark28"/>
      <w:bookmarkEnd w:id="25"/>
      <w:r>
        <w:t>Метапредметные результаты</w:t>
      </w:r>
      <w:bookmarkEnd w:id="26"/>
      <w:bookmarkEnd w:id="27"/>
      <w:bookmarkEnd w:id="28"/>
    </w:p>
    <w:p w:rsidR="00D90535" w:rsidRDefault="00394B09">
      <w:pPr>
        <w:pStyle w:val="1"/>
        <w:spacing w:after="680"/>
        <w:jc w:val="both"/>
      </w:pPr>
      <w: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</w:t>
      </w:r>
      <w:r>
        <w:t>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D90535" w:rsidRDefault="00394B09">
      <w:pPr>
        <w:pStyle w:val="11"/>
        <w:keepNext/>
        <w:keepLines/>
        <w:jc w:val="both"/>
      </w:pPr>
      <w:bookmarkStart w:id="29" w:name="bookmark29"/>
      <w:bookmarkStart w:id="30" w:name="bookmark30"/>
      <w:bookmarkStart w:id="31" w:name="bookmark31"/>
      <w:r>
        <w:t>Межпредметные понятия</w:t>
      </w:r>
      <w:bookmarkEnd w:id="29"/>
      <w:bookmarkEnd w:id="30"/>
      <w:bookmarkEnd w:id="31"/>
    </w:p>
    <w:p w:rsidR="00D90535" w:rsidRDefault="00394B09">
      <w:pPr>
        <w:pStyle w:val="1"/>
        <w:spacing w:after="180"/>
        <w:jc w:val="both"/>
      </w:pPr>
      <w:r>
        <w:t>Условием формирования межпредметн</w:t>
      </w:r>
      <w:r>
        <w:t>ых понятий, таких как «система», «факт», «закономерность», «феномен», «анализ», «синтез» «функция», «материал», «процесс», является овладение обучающимися основами читательской компетенции, приобретение навыков работы с информацией, участие в проектной дея</w:t>
      </w:r>
      <w:r>
        <w:t>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</w:t>
      </w:r>
      <w:r>
        <w:t>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в средстве познания мира и себя в эт</w:t>
      </w:r>
      <w:r>
        <w:t>ом мире, гармонизации отношений человека и общества, создания образа «потребного будущего».</w:t>
      </w:r>
    </w:p>
    <w:p w:rsidR="00D90535" w:rsidRDefault="00394B09">
      <w:pPr>
        <w:pStyle w:val="1"/>
        <w:jc w:val="both"/>
      </w:pPr>
      <w: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</w:t>
      </w:r>
      <w:r>
        <w:t xml:space="preserve"> преобразовывать и интерпретировать содержащуюся в них информацию, в том числе: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365"/>
        </w:tabs>
        <w:jc w:val="both"/>
      </w:pPr>
      <w:bookmarkStart w:id="32" w:name="bookmark32"/>
      <w:bookmarkEnd w:id="32"/>
      <w: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33" w:name="bookmark33"/>
      <w:bookmarkEnd w:id="33"/>
      <w:r>
        <w:t>выделять главную и избыточную информацию</w:t>
      </w:r>
      <w:r>
        <w:t>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</w:t>
      </w:r>
      <w:r>
        <w:t>порных конспектов);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34" w:name="bookmark34"/>
      <w:bookmarkEnd w:id="34"/>
      <w:r>
        <w:t>заполнять и/или дополнять таблицы, схемы, диаграммы, тексты.</w:t>
      </w:r>
    </w:p>
    <w:p w:rsidR="00D90535" w:rsidRDefault="00394B09">
      <w:pPr>
        <w:pStyle w:val="1"/>
        <w:jc w:val="both"/>
      </w:pPr>
      <w:r>
        <w:t xml:space="preserve">В ходе изучения всех учебных предметов обучающиеся приобретут опыт проектной </w:t>
      </w:r>
      <w:r>
        <w:lastRenderedPageBreak/>
        <w:t xml:space="preserve">деятельности, способствующей воспитанию самостоятельности, инициативности, ответственности, </w:t>
      </w:r>
      <w:r>
        <w:t>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</w:t>
      </w:r>
      <w:r>
        <w:t>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:rsidR="00D90535" w:rsidRDefault="00394B09">
      <w:pPr>
        <w:pStyle w:val="1"/>
        <w:jc w:val="both"/>
      </w:pPr>
      <w:r>
        <w:t>Перечень ключевых межпредметных понятий определяется в ходе разработки основной образовател</w:t>
      </w:r>
      <w:r>
        <w:t>ьной программы основного общего образования образовательной организации в зависимости от материально-технического оснащения, используемых методов работы и образовательных технологий.</w:t>
      </w:r>
    </w:p>
    <w:p w:rsidR="00D90535" w:rsidRDefault="00394B09">
      <w:pPr>
        <w:pStyle w:val="1"/>
        <w:spacing w:after="260"/>
        <w:jc w:val="both"/>
      </w:pPr>
      <w:r>
        <w:t>В соответствии с ФГОС ООО выделяются три группы универсальных учебных дей</w:t>
      </w:r>
      <w:r>
        <w:t>ствий: регулятивные, познавательные, коммуникативные.</w:t>
      </w:r>
    </w:p>
    <w:p w:rsidR="00D90535" w:rsidRDefault="00394B09">
      <w:pPr>
        <w:pStyle w:val="11"/>
        <w:keepNext/>
        <w:keepLines/>
        <w:spacing w:after="0"/>
        <w:jc w:val="both"/>
      </w:pPr>
      <w:bookmarkStart w:id="35" w:name="bookmark35"/>
      <w:bookmarkStart w:id="36" w:name="bookmark36"/>
      <w:bookmarkStart w:id="37" w:name="bookmark37"/>
      <w:r>
        <w:t>Регулятивные УУД</w:t>
      </w:r>
      <w:bookmarkEnd w:id="35"/>
      <w:bookmarkEnd w:id="36"/>
      <w:bookmarkEnd w:id="37"/>
    </w:p>
    <w:p w:rsidR="00D90535" w:rsidRDefault="00394B09">
      <w:pPr>
        <w:pStyle w:val="1"/>
        <w:numPr>
          <w:ilvl w:val="0"/>
          <w:numId w:val="4"/>
        </w:numPr>
        <w:tabs>
          <w:tab w:val="left" w:pos="298"/>
        </w:tabs>
        <w:jc w:val="both"/>
      </w:pPr>
      <w:bookmarkStart w:id="38" w:name="bookmark38"/>
      <w:bookmarkEnd w:id="38"/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>
        <w:t>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39" w:name="bookmark39"/>
      <w:bookmarkEnd w:id="39"/>
      <w:r>
        <w:t>анализировать существующие и планировать будущие образовательные результаты;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7"/>
        </w:tabs>
        <w:jc w:val="both"/>
      </w:pPr>
      <w:bookmarkStart w:id="40" w:name="bookmark40"/>
      <w:bookmarkEnd w:id="40"/>
      <w:r>
        <w:t>определять совместно с педагогом критерии оценки планируемых образовательных результатов;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365"/>
        </w:tabs>
        <w:jc w:val="both"/>
      </w:pPr>
      <w:bookmarkStart w:id="41" w:name="bookmark41"/>
      <w:bookmarkEnd w:id="41"/>
      <w:r>
        <w:t>идентифицировать препятствия, возникающие при достижении собственны</w:t>
      </w:r>
      <w:r>
        <w:t>х запланированных образовательных результатов;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42" w:name="bookmark42"/>
      <w:bookmarkEnd w:id="42"/>
      <w: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12"/>
        </w:tabs>
        <w:jc w:val="both"/>
      </w:pPr>
      <w:bookmarkStart w:id="43" w:name="bookmark43"/>
      <w:bookmarkEnd w:id="43"/>
      <w:r>
        <w:t xml:space="preserve">ставить цель и формулировать задачи собственной образовательной деятельности с учетом </w:t>
      </w:r>
      <w:r>
        <w:t>выявленных затруднений и существующих возможностей;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365"/>
        </w:tabs>
        <w:jc w:val="both"/>
      </w:pPr>
      <w:bookmarkStart w:id="44" w:name="bookmark44"/>
      <w:bookmarkEnd w:id="44"/>
      <w:r>
        <w:t>обосновывать выбранные подходы и средства, используемые для достижения образовательных результатов.</w:t>
      </w:r>
    </w:p>
    <w:p w:rsidR="00D90535" w:rsidRDefault="00394B09">
      <w:pPr>
        <w:pStyle w:val="1"/>
        <w:numPr>
          <w:ilvl w:val="0"/>
          <w:numId w:val="4"/>
        </w:numPr>
        <w:tabs>
          <w:tab w:val="left" w:pos="294"/>
        </w:tabs>
        <w:jc w:val="both"/>
      </w:pPr>
      <w:bookmarkStart w:id="45" w:name="bookmark45"/>
      <w:bookmarkEnd w:id="45"/>
      <w:r>
        <w:t xml:space="preserve">Умение самостоятельно планировать пути достижения целей, в том числе альтернативные, осознанно выбирать </w:t>
      </w:r>
      <w:r>
        <w:t>наиболее эффективные способы решения учебных и познавательных задач.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46" w:name="bookmark46"/>
      <w:bookmarkEnd w:id="46"/>
      <w: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02"/>
        </w:tabs>
        <w:jc w:val="both"/>
      </w:pPr>
      <w:bookmarkStart w:id="47" w:name="bookmark47"/>
      <w:bookmarkEnd w:id="47"/>
      <w:r>
        <w:t>обосновывать и осуществлять выбор наиболее эффек</w:t>
      </w:r>
      <w:r>
        <w:t>тивных способов решения учебных и познавательных задач;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12"/>
        </w:tabs>
        <w:jc w:val="both"/>
      </w:pPr>
      <w:bookmarkStart w:id="48" w:name="bookmark48"/>
      <w:bookmarkEnd w:id="48"/>
      <w: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49" w:name="bookmark49"/>
      <w:bookmarkEnd w:id="49"/>
      <w:r>
        <w:t xml:space="preserve">выстраивать жизненные планы на краткосрочное будущее (определять целевые ориентиры, </w:t>
      </w:r>
      <w:r>
        <w:t>формулировать адекватные им задачи и предлагать действия, указывая и обосновывая логическую последовательность шагов);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5"/>
        </w:tabs>
        <w:jc w:val="both"/>
      </w:pPr>
      <w:bookmarkStart w:id="50" w:name="bookmark50"/>
      <w:bookmarkEnd w:id="50"/>
      <w:r>
        <w:t>выбирать из предложенных вариантов и самостоятельно искать средства/ресурсы для решения задачи/достижения цели;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1" w:name="bookmark51"/>
      <w:bookmarkEnd w:id="51"/>
      <w:r>
        <w:t xml:space="preserve">составлять план решения </w:t>
      </w:r>
      <w:r>
        <w:t>проблемы (описывать жизненный цикл выполнения проекта, алгоритм проведения исследования);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2" w:name="bookmark52"/>
      <w:bookmarkEnd w:id="52"/>
      <w: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5"/>
        </w:tabs>
        <w:jc w:val="both"/>
      </w:pPr>
      <w:bookmarkStart w:id="53" w:name="bookmark53"/>
      <w:bookmarkEnd w:id="53"/>
      <w:r>
        <w:t>описывать свой опыт, оформляя его для передачи</w:t>
      </w:r>
      <w:r>
        <w:t xml:space="preserve"> другим людям в виде алгоритма решения практических задач;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4" w:name="bookmark54"/>
      <w:bookmarkEnd w:id="54"/>
      <w:r>
        <w:t>планировать и корректировать свою индивидуальную образовательную траекторию.</w:t>
      </w:r>
    </w:p>
    <w:p w:rsidR="00D90535" w:rsidRDefault="00394B09">
      <w:pPr>
        <w:pStyle w:val="1"/>
        <w:numPr>
          <w:ilvl w:val="0"/>
          <w:numId w:val="4"/>
        </w:numPr>
        <w:tabs>
          <w:tab w:val="left" w:pos="321"/>
        </w:tabs>
        <w:jc w:val="both"/>
      </w:pPr>
      <w:bookmarkStart w:id="55" w:name="bookmark55"/>
      <w:bookmarkEnd w:id="55"/>
      <w:r>
        <w:t xml:space="preserve">Умение соотносить свои действия с планируемыми результатами, осуществлять контроль своей деятельности в процессе </w:t>
      </w:r>
      <w:r>
        <w:t xml:space="preserve">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>
        <w:lastRenderedPageBreak/>
        <w:t>изменяющейся ситуацией.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6" w:name="bookmark56"/>
      <w:bookmarkEnd w:id="56"/>
      <w:r>
        <w:t>различать результаты и способы действий при достижении результатов;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7" w:name="bookmark57"/>
      <w:bookmarkEnd w:id="57"/>
      <w:r>
        <w:t>опр</w:t>
      </w:r>
      <w:r>
        <w:t>еделять совместно с педагогом критерии достижения планируемых результатов и критерии оценки своей учебной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8" w:name="bookmark58"/>
      <w:bookmarkEnd w:id="58"/>
      <w: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59" w:name="bookmark59"/>
      <w:bookmarkEnd w:id="59"/>
      <w:r>
        <w:t xml:space="preserve">отбирать </w:t>
      </w:r>
      <w:r>
        <w:t>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0" w:name="bookmark60"/>
      <w:bookmarkEnd w:id="60"/>
      <w: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1" w:name="bookmark61"/>
      <w:bookmarkEnd w:id="61"/>
      <w:r>
        <w:t>находи</w:t>
      </w:r>
      <w:r>
        <w:t>ть необходимые и достаточные средства для выполнения учебных действий в изменяющейся ситуации;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5"/>
        </w:tabs>
        <w:jc w:val="both"/>
      </w:pPr>
      <w:bookmarkStart w:id="62" w:name="bookmark62"/>
      <w:bookmarkEnd w:id="62"/>
      <w: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</w:t>
      </w:r>
      <w:r>
        <w:t>езультата;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379"/>
        </w:tabs>
        <w:jc w:val="both"/>
      </w:pPr>
      <w:bookmarkStart w:id="63" w:name="bookmark63"/>
      <w:bookmarkEnd w:id="63"/>
      <w: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4" w:name="bookmark64"/>
      <w:bookmarkEnd w:id="64"/>
      <w:r>
        <w:t>соотносить сво</w:t>
      </w:r>
      <w:r>
        <w:t>и действия с целью обучения.</w:t>
      </w:r>
    </w:p>
    <w:p w:rsidR="00D90535" w:rsidRDefault="00394B09">
      <w:pPr>
        <w:pStyle w:val="1"/>
        <w:numPr>
          <w:ilvl w:val="0"/>
          <w:numId w:val="4"/>
        </w:numPr>
        <w:tabs>
          <w:tab w:val="left" w:pos="321"/>
        </w:tabs>
        <w:jc w:val="both"/>
      </w:pPr>
      <w:bookmarkStart w:id="65" w:name="bookmark65"/>
      <w:bookmarkEnd w:id="65"/>
      <w:r>
        <w:t>Умение оценивать правильность выполнения учебной задачи, собственные возможности ее решения.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6" w:name="bookmark66"/>
      <w:bookmarkEnd w:id="66"/>
      <w:r>
        <w:t>определять критерии правильности (корректности) выполнения учебной задачи;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7" w:name="bookmark67"/>
      <w:bookmarkEnd w:id="67"/>
      <w:r>
        <w:t>анализировать и обосновывать применение</w:t>
      </w:r>
      <w:r>
        <w:t xml:space="preserve"> соответствующего инструментария для выполнения учебной задачи;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68" w:name="bookmark68"/>
      <w:bookmarkEnd w:id="68"/>
      <w:r>
        <w:t>свободно пользоваться выработанными критериями оценки и самооценки, исходя из цели и имеющихся средств;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379"/>
        </w:tabs>
        <w:jc w:val="both"/>
      </w:pPr>
      <w:bookmarkStart w:id="69" w:name="bookmark69"/>
      <w:bookmarkEnd w:id="69"/>
      <w:r>
        <w:t>оценивать продукт своей деятельности по заданным и/или самостоятельно определенным крите</w:t>
      </w:r>
      <w:r>
        <w:t>риям в соответствии с целью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70" w:name="bookmark70"/>
      <w:bookmarkEnd w:id="70"/>
      <w: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0"/>
        </w:tabs>
        <w:jc w:val="both"/>
      </w:pPr>
      <w:bookmarkStart w:id="71" w:name="bookmark71"/>
      <w:bookmarkEnd w:id="71"/>
      <w:r>
        <w:t>фиксировать и анализировать динамику собственных образовательных результатов.</w:t>
      </w:r>
    </w:p>
    <w:p w:rsidR="00D90535" w:rsidRDefault="00394B09">
      <w:pPr>
        <w:pStyle w:val="1"/>
        <w:numPr>
          <w:ilvl w:val="0"/>
          <w:numId w:val="4"/>
        </w:numPr>
        <w:tabs>
          <w:tab w:val="left" w:pos="326"/>
        </w:tabs>
        <w:jc w:val="both"/>
      </w:pPr>
      <w:bookmarkStart w:id="72" w:name="bookmark72"/>
      <w:bookmarkEnd w:id="72"/>
      <w:r>
        <w:t xml:space="preserve">Владение </w:t>
      </w:r>
      <w:r>
        <w:t>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5"/>
        </w:tabs>
        <w:jc w:val="both"/>
      </w:pPr>
      <w:bookmarkStart w:id="73" w:name="bookmark73"/>
      <w:bookmarkEnd w:id="73"/>
      <w:r>
        <w:t>анализировать собственную учебную и познавательную деятельность и деятельность других обучающихся в процессе</w:t>
      </w:r>
      <w:r>
        <w:t xml:space="preserve"> взаимопроверки;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9"/>
        </w:tabs>
        <w:jc w:val="both"/>
      </w:pPr>
      <w:bookmarkStart w:id="74" w:name="bookmark74"/>
      <w:bookmarkEnd w:id="74"/>
      <w: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9"/>
        </w:tabs>
        <w:jc w:val="both"/>
      </w:pPr>
      <w:bookmarkStart w:id="75" w:name="bookmark75"/>
      <w:bookmarkEnd w:id="75"/>
      <w:r>
        <w:t>принимать ре</w:t>
      </w:r>
      <w:r>
        <w:t>шение в учебной ситуации и оценивать возможные последствия принятого решения;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76" w:name="bookmark76"/>
      <w:bookmarkEnd w:id="76"/>
      <w: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D90535" w:rsidRDefault="00394B09">
      <w:pPr>
        <w:pStyle w:val="1"/>
        <w:spacing w:after="280"/>
        <w:jc w:val="both"/>
      </w:pPr>
      <w:r>
        <w:t>-демонстрировать приемы регуляции с</w:t>
      </w:r>
      <w:r>
        <w:t>обственных психофизиологических/эмоциональных состояний.</w:t>
      </w:r>
    </w:p>
    <w:p w:rsidR="00D90535" w:rsidRDefault="00394B09">
      <w:pPr>
        <w:pStyle w:val="11"/>
        <w:keepNext/>
        <w:keepLines/>
        <w:spacing w:after="0"/>
        <w:jc w:val="both"/>
      </w:pPr>
      <w:bookmarkStart w:id="77" w:name="bookmark77"/>
      <w:bookmarkStart w:id="78" w:name="bookmark78"/>
      <w:bookmarkStart w:id="79" w:name="bookmark79"/>
      <w:r>
        <w:t>Познавательные УУД</w:t>
      </w:r>
      <w:bookmarkEnd w:id="77"/>
      <w:bookmarkEnd w:id="78"/>
      <w:bookmarkEnd w:id="79"/>
    </w:p>
    <w:p w:rsidR="00D90535" w:rsidRDefault="00394B09">
      <w:pPr>
        <w:pStyle w:val="1"/>
        <w:numPr>
          <w:ilvl w:val="0"/>
          <w:numId w:val="5"/>
        </w:numPr>
        <w:tabs>
          <w:tab w:val="left" w:pos="330"/>
        </w:tabs>
        <w:jc w:val="both"/>
      </w:pPr>
      <w:bookmarkStart w:id="80" w:name="bookmark80"/>
      <w:bookmarkEnd w:id="80"/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</w:t>
      </w:r>
      <w:r>
        <w:t>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1" w:name="bookmark81"/>
      <w:bookmarkEnd w:id="81"/>
      <w:r>
        <w:t>подбирать слова, соподчиненные ключевому слову, определяющие его признаки и свойства;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2" w:name="bookmark82"/>
      <w:bookmarkEnd w:id="82"/>
      <w:r>
        <w:t>выстраивать логическую цепочку</w:t>
      </w:r>
      <w:r>
        <w:t>, состоящую из ключевого слова и соподчиненных ему слов;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3" w:name="bookmark83"/>
      <w:bookmarkEnd w:id="83"/>
      <w:r>
        <w:lastRenderedPageBreak/>
        <w:t>выделять общий признак или отличие двух или нескольких предметов или явлений и объяснять их сходство или отличия;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4" w:name="bookmark84"/>
      <w:bookmarkEnd w:id="84"/>
      <w:r>
        <w:t>объединять предметы и явления в группы по определенным признакам, сравнивать, классиф</w:t>
      </w:r>
      <w:r>
        <w:t>ицировать и обобщать факты и явления;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5" w:name="bookmark85"/>
      <w:bookmarkEnd w:id="85"/>
      <w:r>
        <w:t>различать/выделять явление из общего ряда других явлений;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6" w:name="bookmark86"/>
      <w:bookmarkEnd w:id="86"/>
      <w: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4"/>
        </w:tabs>
        <w:jc w:val="both"/>
      </w:pPr>
      <w:bookmarkStart w:id="87" w:name="bookmark87"/>
      <w:bookmarkEnd w:id="87"/>
      <w:r>
        <w:t>строить рассуждение от общ</w:t>
      </w:r>
      <w:r>
        <w:t>их закономерностей к частным явлениям и от частных явлений к общим закономерностям;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8" w:name="bookmark88"/>
      <w:bookmarkEnd w:id="88"/>
      <w:r>
        <w:t>строить рассуждение на основе сравнения предметов и явлений, выделяя при этом их общие признаки и различия;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89" w:name="bookmark89"/>
      <w:bookmarkEnd w:id="89"/>
      <w:r>
        <w:t>излагать полученную информацию, интерпретируя ее в контексте реш</w:t>
      </w:r>
      <w:r>
        <w:t>аемой задачи;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0" w:name="bookmark90"/>
      <w:bookmarkEnd w:id="90"/>
      <w: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1" w:name="bookmark91"/>
      <w:bookmarkEnd w:id="91"/>
      <w:r>
        <w:t>объяснять явления, процессы, связи и отношения, выявляемые в ходе познавательной и исследовательской деятельности</w:t>
      </w:r>
      <w:r>
        <w:t>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2" w:name="bookmark92"/>
      <w:bookmarkEnd w:id="92"/>
      <w:r>
        <w:t>выявлять и называть причины события, явления, самостоятельно осуществляя причинно</w:t>
      </w:r>
      <w:r>
        <w:softHyphen/>
        <w:t>следственный анализ;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3" w:name="bookmark93"/>
      <w:bookmarkEnd w:id="93"/>
      <w: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90535" w:rsidRDefault="00394B09">
      <w:pPr>
        <w:pStyle w:val="1"/>
        <w:numPr>
          <w:ilvl w:val="0"/>
          <w:numId w:val="5"/>
        </w:numPr>
        <w:tabs>
          <w:tab w:val="left" w:pos="325"/>
        </w:tabs>
        <w:jc w:val="both"/>
      </w:pPr>
      <w:bookmarkStart w:id="94" w:name="bookmark94"/>
      <w:bookmarkEnd w:id="94"/>
      <w: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5" w:name="bookmark95"/>
      <w:bookmarkEnd w:id="95"/>
      <w:r>
        <w:t>обозначать символом и знаком предмет и/или явление;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9"/>
        </w:tabs>
        <w:jc w:val="both"/>
      </w:pPr>
      <w:bookmarkStart w:id="96" w:name="bookmark96"/>
      <w:bookmarkEnd w:id="96"/>
      <w:r>
        <w:t xml:space="preserve">определять логические связи между предметами и/или явлениями, </w:t>
      </w:r>
      <w:r>
        <w:t>обозначать данные логические связи с помощью знаков в схеме;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7" w:name="bookmark97"/>
      <w:bookmarkEnd w:id="97"/>
      <w:r>
        <w:t>создавать абстрактный или реальный образ предмета и/или явления;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8" w:name="bookmark98"/>
      <w:bookmarkEnd w:id="98"/>
      <w:r>
        <w:t>строить модель/схему на основе условий задачи и/или способа ее решения;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99" w:name="bookmark99"/>
      <w:bookmarkEnd w:id="99"/>
      <w:r>
        <w:t>создавать вербальные, вещественные и информационные модели</w:t>
      </w:r>
      <w:r>
        <w:t xml:space="preserve"> с выделением существенных характеристик объекта для определения способа решения задачи в соответствии с ситуацией;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00" w:name="bookmark100"/>
      <w:bookmarkEnd w:id="100"/>
      <w:r>
        <w:t>переводить сложную по составу (многоаспектную) информацию из графического или формализованного (символьного) представления в текстовое и нао</w:t>
      </w:r>
      <w:r>
        <w:t>борот;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01" w:name="bookmark101"/>
      <w:bookmarkEnd w:id="101"/>
      <w: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02" w:name="bookmark102"/>
      <w:bookmarkEnd w:id="102"/>
      <w:r>
        <w:t>строить доказательство: прямое, косвенное, от противного;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03" w:name="bookmark103"/>
      <w:bookmarkEnd w:id="103"/>
      <w: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:rsidR="00D90535" w:rsidRDefault="00394B09">
      <w:pPr>
        <w:pStyle w:val="1"/>
        <w:numPr>
          <w:ilvl w:val="0"/>
          <w:numId w:val="5"/>
        </w:numPr>
        <w:tabs>
          <w:tab w:val="left" w:pos="340"/>
        </w:tabs>
        <w:jc w:val="both"/>
      </w:pPr>
      <w:bookmarkStart w:id="104" w:name="bookmark104"/>
      <w:bookmarkEnd w:id="104"/>
      <w:r>
        <w:t>Смысловое чтение.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9"/>
        </w:tabs>
        <w:jc w:val="both"/>
      </w:pPr>
      <w:bookmarkStart w:id="105" w:name="bookmark105"/>
      <w:bookmarkEnd w:id="105"/>
      <w:r>
        <w:t>находить в тексте требуемую информацию (в соответствии с целями своей деятельности);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  <w:tab w:val="left" w:pos="2611"/>
          <w:tab w:val="left" w:pos="7675"/>
        </w:tabs>
        <w:jc w:val="both"/>
      </w:pPr>
      <w:bookmarkStart w:id="106" w:name="bookmark106"/>
      <w:bookmarkEnd w:id="106"/>
      <w:r>
        <w:t>ориентироваться в</w:t>
      </w:r>
      <w:r>
        <w:tab/>
        <w:t>содержании текста, понимать целостный</w:t>
      </w:r>
      <w:r>
        <w:tab/>
        <w:t>смысл текста,</w:t>
      </w:r>
    </w:p>
    <w:p w:rsidR="00D90535" w:rsidRDefault="00394B09">
      <w:pPr>
        <w:pStyle w:val="1"/>
        <w:jc w:val="both"/>
      </w:pPr>
      <w:r>
        <w:t>структурировать текст;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07" w:name="bookmark107"/>
      <w:bookmarkEnd w:id="107"/>
      <w:r>
        <w:t>устанавливать взаимосвязь описанных в т</w:t>
      </w:r>
      <w:r>
        <w:t>ексте событий, явлений, процессов;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08" w:name="bookmark108"/>
      <w:bookmarkEnd w:id="108"/>
      <w:r>
        <w:t>резюмировать главную идею текста;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64"/>
        </w:tabs>
        <w:jc w:val="both"/>
      </w:pPr>
      <w:bookmarkStart w:id="109" w:name="bookmark109"/>
      <w:bookmarkEnd w:id="109"/>
      <w:r>
        <w:t xml:space="preserve"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</w:t>
      </w:r>
      <w:r>
        <w:t>научно-популярный, информационный);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0" w:name="bookmark110"/>
      <w:bookmarkEnd w:id="110"/>
      <w:r>
        <w:t>критически оценивать содержание и форму текста.</w:t>
      </w:r>
    </w:p>
    <w:p w:rsidR="00D90535" w:rsidRDefault="00394B09">
      <w:pPr>
        <w:pStyle w:val="1"/>
        <w:numPr>
          <w:ilvl w:val="0"/>
          <w:numId w:val="5"/>
        </w:numPr>
        <w:tabs>
          <w:tab w:val="left" w:pos="345"/>
        </w:tabs>
        <w:jc w:val="both"/>
      </w:pPr>
      <w:bookmarkStart w:id="111" w:name="bookmark111"/>
      <w:bookmarkEnd w:id="111"/>
      <w: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</w:t>
      </w:r>
      <w:r>
        <w:t>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2" w:name="bookmark112"/>
      <w:bookmarkEnd w:id="112"/>
      <w:r>
        <w:t>определять свое отношение к окружающей среде, к собственной среде обитания;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3" w:name="bookmark113"/>
      <w:bookmarkEnd w:id="113"/>
      <w:r>
        <w:lastRenderedPageBreak/>
        <w:t>анализировать влияние экологических факторов на среду обитания живых организмов;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4" w:name="bookmark114"/>
      <w:bookmarkEnd w:id="114"/>
      <w:r>
        <w:t>проводить причинный и вероятностный анализ различных экологических ситуаций;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5" w:name="bookmark115"/>
      <w:bookmarkEnd w:id="115"/>
      <w:r>
        <w:t>прогнозировать изм</w:t>
      </w:r>
      <w:r>
        <w:t>енения ситуации при смене действия одного фактора на другой фактор;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64"/>
        </w:tabs>
        <w:jc w:val="both"/>
      </w:pPr>
      <w:bookmarkStart w:id="116" w:name="bookmark116"/>
      <w:bookmarkEnd w:id="116"/>
      <w:r>
        <w:t>распространять экологические знания и участвовать в практических мероприятиях по защите окружающей среды.</w:t>
      </w:r>
    </w:p>
    <w:p w:rsidR="00D90535" w:rsidRDefault="00394B09">
      <w:pPr>
        <w:pStyle w:val="1"/>
        <w:numPr>
          <w:ilvl w:val="0"/>
          <w:numId w:val="5"/>
        </w:numPr>
        <w:tabs>
          <w:tab w:val="left" w:pos="350"/>
        </w:tabs>
        <w:jc w:val="both"/>
      </w:pPr>
      <w:bookmarkStart w:id="117" w:name="bookmark117"/>
      <w:bookmarkEnd w:id="117"/>
      <w:r>
        <w:t>Развитие мотивации к овладению культурой активного использования словарей, справоч</w:t>
      </w:r>
      <w:r>
        <w:t>ников, открытых источников информации и электронных поисковых систем.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8" w:name="bookmark118"/>
      <w:bookmarkEnd w:id="118"/>
      <w:r>
        <w:t>определять необходимые ключевые поисковые слова и формировать корректные поисковые запросы;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19" w:name="bookmark119"/>
      <w:bookmarkEnd w:id="119"/>
      <w:r>
        <w:t>осуществлять взаимодействие с электронными поисковыми системами, базами зн</w:t>
      </w:r>
      <w:r>
        <w:t>аний, справочниками;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20" w:name="bookmark120"/>
      <w:bookmarkEnd w:id="120"/>
      <w:r>
        <w:t>формировать множественную выборку из различных источников информации для объективизации результатов поиска;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spacing w:after="480"/>
        <w:jc w:val="both"/>
      </w:pPr>
      <w:bookmarkStart w:id="121" w:name="bookmark121"/>
      <w:bookmarkEnd w:id="121"/>
      <w:r>
        <w:t>соотносить полученные результаты поиска с задачами и целями своей деятельности.</w:t>
      </w:r>
    </w:p>
    <w:p w:rsidR="00D90535" w:rsidRDefault="00394B09">
      <w:pPr>
        <w:pStyle w:val="11"/>
        <w:keepNext/>
        <w:keepLines/>
        <w:spacing w:after="0"/>
        <w:jc w:val="both"/>
      </w:pPr>
      <w:bookmarkStart w:id="122" w:name="bookmark122"/>
      <w:bookmarkStart w:id="123" w:name="bookmark123"/>
      <w:bookmarkStart w:id="124" w:name="bookmark124"/>
      <w:r>
        <w:t>Коммуникативные УУД</w:t>
      </w:r>
      <w:bookmarkEnd w:id="122"/>
      <w:bookmarkEnd w:id="123"/>
      <w:bookmarkEnd w:id="124"/>
    </w:p>
    <w:p w:rsidR="00D90535" w:rsidRDefault="00394B09">
      <w:pPr>
        <w:pStyle w:val="1"/>
        <w:numPr>
          <w:ilvl w:val="0"/>
          <w:numId w:val="6"/>
        </w:numPr>
        <w:jc w:val="both"/>
      </w:pPr>
      <w:bookmarkStart w:id="125" w:name="bookmark125"/>
      <w:bookmarkEnd w:id="125"/>
      <w:r>
        <w:t>Умение организовывать учебн</w:t>
      </w:r>
      <w:r>
        <w:t>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</w:t>
      </w:r>
      <w:r>
        <w:t>ь свое мнение.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26" w:name="bookmark126"/>
      <w:bookmarkEnd w:id="126"/>
      <w:r>
        <w:t>определять возможные роли в совместной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27" w:name="bookmark127"/>
      <w:bookmarkEnd w:id="127"/>
      <w:r>
        <w:t>играть определенную роль в совместной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28" w:name="bookmark128"/>
      <w:bookmarkEnd w:id="128"/>
      <w:r>
        <w:t>принимать позицию собеседника, понимая позицию другого, различать в его речи мнение (точку зрения), доказательства (</w:t>
      </w:r>
      <w:r>
        <w:t>аргументы);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29" w:name="bookmark129"/>
      <w:bookmarkEnd w:id="129"/>
      <w: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54"/>
        </w:tabs>
        <w:jc w:val="both"/>
      </w:pPr>
      <w:bookmarkStart w:id="130" w:name="bookmark130"/>
      <w:bookmarkEnd w:id="130"/>
      <w:r>
        <w:t>строить позитивные отношения в процессе учебной и познавательной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31" w:name="bookmark131"/>
      <w:bookmarkEnd w:id="131"/>
      <w:r>
        <w:t>корректно и аргументированно отстаивать свою точку</w:t>
      </w:r>
      <w:r>
        <w:t xml:space="preserve"> зрения, в дискуссии уметь выдвигать контраргументы, перефразировать свою мысль;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32" w:name="bookmark132"/>
      <w:bookmarkEnd w:id="132"/>
      <w: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33" w:name="bookmark133"/>
      <w:bookmarkEnd w:id="133"/>
      <w:r>
        <w:t>предлагать альтернативное решение в конфликтн</w:t>
      </w:r>
      <w:r>
        <w:t>ой ситуации;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34" w:name="bookmark134"/>
      <w:bookmarkEnd w:id="134"/>
      <w:r>
        <w:t>выделять общую точку зрения в дискуссии;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35" w:name="bookmark135"/>
      <w:bookmarkEnd w:id="135"/>
      <w:r>
        <w:t>договариваться о правилах и вопросах для обсуждения в соответствии с поставленной перед группой задачей;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36" w:name="bookmark136"/>
      <w:bookmarkEnd w:id="136"/>
      <w:r>
        <w:t>организовывать эффективное взаимодействие в группе (определять общие цели, распределять роли, дог</w:t>
      </w:r>
      <w:r>
        <w:t>овариваться друг с другом и т. д.);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422"/>
        </w:tabs>
        <w:jc w:val="both"/>
      </w:pPr>
      <w:bookmarkStart w:id="137" w:name="bookmark137"/>
      <w:bookmarkEnd w:id="137"/>
      <w: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90535" w:rsidRDefault="00394B09">
      <w:pPr>
        <w:pStyle w:val="1"/>
        <w:numPr>
          <w:ilvl w:val="0"/>
          <w:numId w:val="6"/>
        </w:numPr>
        <w:tabs>
          <w:tab w:val="left" w:pos="328"/>
        </w:tabs>
        <w:jc w:val="both"/>
      </w:pPr>
      <w:bookmarkStart w:id="138" w:name="bookmark138"/>
      <w:bookmarkEnd w:id="138"/>
      <w:r>
        <w:t>Умение осознанно использовать речевые средства в соответствии с задаче</w:t>
      </w:r>
      <w:r>
        <w:t>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39" w:name="bookmark139"/>
      <w:bookmarkEnd w:id="139"/>
      <w:r>
        <w:t>определять задачу коммуникации и в соответствии с не</w:t>
      </w:r>
      <w:r>
        <w:t>й отбирать и использовать речевые средства;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40" w:name="bookmark140"/>
      <w:bookmarkEnd w:id="140"/>
      <w:r>
        <w:t>представлять в устной или письменной форме развернутый план собственной деятельности;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41" w:name="bookmark141"/>
      <w:bookmarkEnd w:id="141"/>
      <w:r>
        <w:t>соблюдать нормы публичной речи, регламент в монологе и дискуссии в соответствии с коммуникативной задачей;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42" w:name="bookmark142"/>
      <w:bookmarkEnd w:id="142"/>
      <w:r>
        <w:t>высказывать и обосн</w:t>
      </w:r>
      <w:r>
        <w:t>овывать мнение (суждение) и запрашивать мнение партнера в рамках диалога;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43" w:name="bookmark143"/>
      <w:bookmarkEnd w:id="143"/>
      <w:r>
        <w:t>принимать решение в ходе диалога и согласовывать его с собеседником;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44" w:name="bookmark144"/>
      <w:bookmarkEnd w:id="144"/>
      <w:r>
        <w:lastRenderedPageBreak/>
        <w:t>создавать письменные тексты различных типов с использованием необходимых речевых средств;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45" w:name="bookmark145"/>
      <w:bookmarkEnd w:id="145"/>
      <w:r>
        <w:t>использовать средства л</w:t>
      </w:r>
      <w:r>
        <w:t>огической связи для выделения смысловых блоков своего выступления;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7"/>
        </w:tabs>
        <w:jc w:val="both"/>
      </w:pPr>
      <w:bookmarkStart w:id="146" w:name="bookmark146"/>
      <w:bookmarkEnd w:id="146"/>
      <w:r>
        <w:t>использовать вербальные и невербальные средства в соответствии с коммуникативной задачей;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47" w:name="bookmark147"/>
      <w:bookmarkEnd w:id="147"/>
      <w:r>
        <w:t>оценивать эффективность коммуникации после ее завершения.</w:t>
      </w:r>
    </w:p>
    <w:p w:rsidR="00D90535" w:rsidRDefault="00394B09">
      <w:pPr>
        <w:pStyle w:val="1"/>
        <w:numPr>
          <w:ilvl w:val="0"/>
          <w:numId w:val="6"/>
        </w:numPr>
        <w:tabs>
          <w:tab w:val="left" w:pos="328"/>
        </w:tabs>
        <w:jc w:val="both"/>
      </w:pPr>
      <w:bookmarkStart w:id="148" w:name="bookmark148"/>
      <w:bookmarkEnd w:id="148"/>
      <w:r>
        <w:t xml:space="preserve">Формирование и развитие компетентности в </w:t>
      </w:r>
      <w:r>
        <w:t>области использования информационно</w:t>
      </w:r>
      <w:r>
        <w:softHyphen/>
        <w:t>коммуникационных технологий (далее — ИКТ). Обучающийся сможет: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49" w:name="bookmark149"/>
      <w:bookmarkEnd w:id="149"/>
      <w: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50" w:name="bookmark150"/>
      <w:bookmarkEnd w:id="150"/>
      <w:r>
        <w:t xml:space="preserve">использовать для </w:t>
      </w:r>
      <w:r>
        <w:t>передачи своих мыслей естественные и формальные языки в соответствии с условиями коммуникации;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51" w:name="bookmark151"/>
      <w:bookmarkEnd w:id="151"/>
      <w:r>
        <w:t>оперировать данными при решении задачи;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42"/>
        </w:tabs>
        <w:jc w:val="both"/>
      </w:pPr>
      <w:bookmarkStart w:id="152" w:name="bookmark152"/>
      <w:bookmarkEnd w:id="152"/>
      <w:r>
        <w:t>выбирать адекватные задаче инструменты и использовать компьютерные технологии для решения учебных задач, в том числе для:</w:t>
      </w:r>
      <w:r>
        <w:t xml:space="preserve"> вычисления, написания писем, сочинений, докладов, рефератов, создания презентаций и др.;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53" w:name="bookmark153"/>
      <w:bookmarkEnd w:id="153"/>
      <w:r>
        <w:t>использовать информацию с учетом этических и правовых норм;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237"/>
        </w:tabs>
        <w:spacing w:after="260"/>
        <w:jc w:val="both"/>
      </w:pPr>
      <w:bookmarkStart w:id="154" w:name="bookmark154"/>
      <w:bookmarkEnd w:id="154"/>
      <w:r>
        <w:t>создавать цифровые ресурсы разного типа и для разных аудиторий, соблюдать информационную гигиену и правила</w:t>
      </w:r>
      <w:r>
        <w:t xml:space="preserve"> информационной безопасности.</w:t>
      </w:r>
    </w:p>
    <w:p w:rsidR="00D90535" w:rsidRDefault="00394B09">
      <w:pPr>
        <w:pStyle w:val="11"/>
        <w:keepNext/>
        <w:keepLines/>
        <w:numPr>
          <w:ilvl w:val="1"/>
          <w:numId w:val="2"/>
        </w:numPr>
        <w:tabs>
          <w:tab w:val="left" w:pos="701"/>
        </w:tabs>
        <w:spacing w:after="0"/>
        <w:jc w:val="both"/>
      </w:pPr>
      <w:bookmarkStart w:id="155" w:name="bookmark157"/>
      <w:bookmarkStart w:id="156" w:name="bookmark155"/>
      <w:bookmarkStart w:id="157" w:name="bookmark156"/>
      <w:bookmarkStart w:id="158" w:name="bookmark158"/>
      <w:bookmarkEnd w:id="155"/>
      <w:r>
        <w:t xml:space="preserve">Предметные результаты освоения курса истории на уровне основного общего образования </w:t>
      </w:r>
      <w:r>
        <w:rPr>
          <w:b w:val="0"/>
          <w:bCs w:val="0"/>
        </w:rPr>
        <w:t>предполагают, что у учащегося сформированы:</w:t>
      </w:r>
      <w:bookmarkEnd w:id="156"/>
      <w:bookmarkEnd w:id="157"/>
      <w:bookmarkEnd w:id="158"/>
    </w:p>
    <w:p w:rsidR="00D90535" w:rsidRDefault="00394B09">
      <w:pPr>
        <w:pStyle w:val="1"/>
        <w:numPr>
          <w:ilvl w:val="0"/>
          <w:numId w:val="7"/>
        </w:numPr>
        <w:tabs>
          <w:tab w:val="left" w:pos="422"/>
        </w:tabs>
        <w:jc w:val="both"/>
      </w:pPr>
      <w:bookmarkStart w:id="159" w:name="bookmark159"/>
      <w:bookmarkEnd w:id="159"/>
      <w:r>
        <w:t>целостные представления об историческом пути человечества, разных народов и государств как необход</w:t>
      </w:r>
      <w:r>
        <w:t>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D90535" w:rsidRDefault="00394B09">
      <w:pPr>
        <w:pStyle w:val="1"/>
        <w:jc w:val="both"/>
      </w:pPr>
      <w:r>
        <w:t>базовые исторические знания об основных этапах и закономерностях развития челов</w:t>
      </w:r>
      <w:r>
        <w:t>еческого общества с древности до наших дней;</w:t>
      </w:r>
    </w:p>
    <w:p w:rsidR="00D90535" w:rsidRDefault="00394B09">
      <w:pPr>
        <w:pStyle w:val="1"/>
        <w:numPr>
          <w:ilvl w:val="0"/>
          <w:numId w:val="7"/>
        </w:numPr>
        <w:tabs>
          <w:tab w:val="left" w:pos="585"/>
        </w:tabs>
        <w:jc w:val="both"/>
      </w:pPr>
      <w:bookmarkStart w:id="160" w:name="bookmark160"/>
      <w:bookmarkEnd w:id="160"/>
      <w: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90535" w:rsidRDefault="00394B09">
      <w:pPr>
        <w:pStyle w:val="1"/>
        <w:numPr>
          <w:ilvl w:val="0"/>
          <w:numId w:val="7"/>
        </w:numPr>
        <w:tabs>
          <w:tab w:val="left" w:pos="350"/>
        </w:tabs>
        <w:jc w:val="both"/>
      </w:pPr>
      <w:bookmarkStart w:id="161" w:name="bookmark161"/>
      <w:bookmarkEnd w:id="161"/>
      <w:r>
        <w:t>способность применять исторические знани</w:t>
      </w:r>
      <w:r>
        <w:t>я для осмысления общественных событий и явлений прошлого и современности;</w:t>
      </w:r>
    </w:p>
    <w:p w:rsidR="00D90535" w:rsidRDefault="00394B09">
      <w:pPr>
        <w:pStyle w:val="1"/>
        <w:numPr>
          <w:ilvl w:val="0"/>
          <w:numId w:val="7"/>
        </w:numPr>
        <w:tabs>
          <w:tab w:val="left" w:pos="585"/>
        </w:tabs>
        <w:jc w:val="both"/>
      </w:pPr>
      <w:bookmarkStart w:id="162" w:name="bookmark162"/>
      <w:bookmarkEnd w:id="162"/>
      <w: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</w:t>
      </w:r>
      <w:r>
        <w:t>ельную ценность; способность определять и аргументировать свое отношение к ней;</w:t>
      </w:r>
    </w:p>
    <w:p w:rsidR="00D90535" w:rsidRDefault="00394B09">
      <w:pPr>
        <w:pStyle w:val="1"/>
        <w:numPr>
          <w:ilvl w:val="0"/>
          <w:numId w:val="7"/>
        </w:numPr>
        <w:tabs>
          <w:tab w:val="left" w:pos="345"/>
        </w:tabs>
        <w:jc w:val="both"/>
      </w:pPr>
      <w:bookmarkStart w:id="163" w:name="bookmark163"/>
      <w:bookmarkEnd w:id="163"/>
      <w: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D90535" w:rsidRDefault="00394B09">
      <w:pPr>
        <w:pStyle w:val="1"/>
        <w:numPr>
          <w:ilvl w:val="0"/>
          <w:numId w:val="7"/>
        </w:numPr>
        <w:tabs>
          <w:tab w:val="left" w:pos="342"/>
        </w:tabs>
        <w:jc w:val="both"/>
      </w:pPr>
      <w:bookmarkStart w:id="164" w:name="bookmark164"/>
      <w:bookmarkEnd w:id="164"/>
      <w:r>
        <w:t>уважение к мировому и отеч</w:t>
      </w:r>
      <w:r>
        <w:t>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От Древней Руси к Российскому государству (VIII -XV вв.) (6 к</w:t>
      </w:r>
      <w:r>
        <w:rPr>
          <w:b/>
          <w:bCs/>
        </w:rPr>
        <w:t>ласс)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Выпускник научится: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65" w:name="bookmark165"/>
      <w:bookmarkEnd w:id="165"/>
      <w:r>
        <w:t>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66" w:name="bookmark166"/>
      <w:bookmarkEnd w:id="166"/>
      <w:r>
        <w:t xml:space="preserve">использовать историческую карту как источник информации о </w:t>
      </w:r>
      <w:r>
        <w:t>территории, об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 и др.;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67" w:name="bookmark167"/>
      <w:bookmarkEnd w:id="167"/>
      <w:r>
        <w:lastRenderedPageBreak/>
        <w:t>проводить поиск информации в исторических текстах, материальных исторических п</w:t>
      </w:r>
      <w:r>
        <w:t>амятниках Средневековья;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68" w:name="bookmark168"/>
      <w:bookmarkEnd w:id="168"/>
      <w: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firstLine="220"/>
        <w:jc w:val="both"/>
      </w:pPr>
      <w:bookmarkStart w:id="169" w:name="bookmark169"/>
      <w:bookmarkEnd w:id="169"/>
      <w:r>
        <w:t>раскрыв</w:t>
      </w:r>
      <w:r>
        <w:t>ать характерные, существенные черты: а) экономических и социальных</w:t>
      </w:r>
    </w:p>
    <w:p w:rsidR="00D90535" w:rsidRDefault="00394B09">
      <w:pPr>
        <w:pStyle w:val="1"/>
        <w:tabs>
          <w:tab w:val="left" w:pos="2860"/>
        </w:tabs>
        <w:ind w:left="580"/>
        <w:jc w:val="both"/>
      </w:pPr>
      <w:r>
        <w:t>отношений, политического строя на Руси и в других государствах; б) ценностей, господствовавших</w:t>
      </w:r>
      <w:r>
        <w:tab/>
        <w:t>в средневековых обществах, религиозных воззрений,</w:t>
      </w:r>
    </w:p>
    <w:p w:rsidR="00D90535" w:rsidRDefault="00394B09">
      <w:pPr>
        <w:pStyle w:val="1"/>
        <w:ind w:firstLine="580"/>
        <w:jc w:val="both"/>
      </w:pPr>
      <w:r>
        <w:t>представлений средневекового человека о мире</w:t>
      </w:r>
      <w:r>
        <w:t>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70" w:name="bookmark170"/>
      <w:bookmarkEnd w:id="170"/>
      <w:r>
        <w:t>объяснять причины и следствия ключевых событий отечественной и всеобщей истории Средних веков;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71" w:name="bookmark171"/>
      <w:bookmarkEnd w:id="171"/>
      <w: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</w:t>
      </w:r>
      <w:r>
        <w:t>нтрализованное государство» и др.);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72" w:name="bookmark172"/>
      <w:bookmarkEnd w:id="172"/>
      <w:r>
        <w:t>давать оценку событиям и личностям отечественной и всеобщей истории Средних веков.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Выпускник получит возможность научиться: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ind w:left="580" w:hanging="360"/>
        <w:jc w:val="both"/>
      </w:pPr>
      <w:bookmarkStart w:id="173" w:name="bookmark173"/>
      <w:bookmarkEnd w:id="173"/>
      <w:r>
        <w:rPr>
          <w:i/>
          <w:iCs/>
        </w:rPr>
        <w:t xml:space="preserve">давать сопоставительную характеристику политического устройства государств Средневековья (Русь, </w:t>
      </w:r>
      <w:r>
        <w:rPr>
          <w:i/>
          <w:iCs/>
        </w:rPr>
        <w:t>Запад, Восток);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85"/>
        </w:tabs>
        <w:spacing w:after="180"/>
        <w:ind w:left="580" w:hanging="360"/>
        <w:jc w:val="both"/>
      </w:pPr>
      <w:bookmarkStart w:id="174" w:name="bookmark174"/>
      <w:bookmarkEnd w:id="174"/>
      <w:r>
        <w:rPr>
          <w:i/>
          <w:iCs/>
        </w:rPr>
        <w:t>сравнивать свидетельства различных исторических источников, выявляя в них общее и различия;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75" w:name="bookmark175"/>
      <w:bookmarkEnd w:id="175"/>
      <w:r>
        <w:rPr>
          <w:i/>
          <w:iCs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</w:t>
      </w:r>
      <w:r>
        <w:rPr>
          <w:i/>
          <w:iCs/>
        </w:rPr>
        <w:t>м заключаются их художественные достоинства и значение.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Россия в XVI - XIX веках (7</w:t>
      </w:r>
      <w:r>
        <w:t>-</w:t>
      </w:r>
      <w:r>
        <w:rPr>
          <w:b/>
          <w:bCs/>
        </w:rPr>
        <w:t>9 класс)</w:t>
      </w:r>
    </w:p>
    <w:p w:rsidR="00D90535" w:rsidRDefault="00394B09">
      <w:pPr>
        <w:pStyle w:val="1"/>
        <w:jc w:val="both"/>
      </w:pPr>
      <w:r>
        <w:rPr>
          <w:b/>
          <w:bCs/>
        </w:rPr>
        <w:t>Выпускник научится: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76" w:name="bookmark176"/>
      <w:bookmarkEnd w:id="176"/>
      <w: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</w:t>
      </w:r>
      <w:r>
        <w:t xml:space="preserve"> истории Нового времени; соотносить хронологию истории России и всеобщей истории в Новое время;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firstLine="240"/>
        <w:jc w:val="both"/>
      </w:pPr>
      <w:bookmarkStart w:id="177" w:name="bookmark177"/>
      <w:bookmarkEnd w:id="177"/>
      <w:r>
        <w:t>использовать историческую карту как источник информации о границах России и</w:t>
      </w:r>
    </w:p>
    <w:p w:rsidR="00D90535" w:rsidRDefault="00394B09">
      <w:pPr>
        <w:pStyle w:val="1"/>
        <w:tabs>
          <w:tab w:val="left" w:pos="4175"/>
          <w:tab w:val="left" w:pos="5097"/>
          <w:tab w:val="left" w:pos="5097"/>
          <w:tab w:val="left" w:pos="5098"/>
          <w:tab w:val="left" w:pos="6690"/>
        </w:tabs>
        <w:ind w:left="580"/>
        <w:jc w:val="both"/>
      </w:pPr>
      <w:r>
        <w:t>других государств в Новое</w:t>
      </w:r>
      <w:r>
        <w:tab/>
        <w:t>время,</w:t>
      </w:r>
      <w:r>
        <w:tab/>
        <w:t>об основных процессах социально</w:t>
      </w:r>
      <w:r>
        <w:softHyphen/>
        <w:t xml:space="preserve">экономического </w:t>
      </w:r>
      <w:r>
        <w:t>развития, о</w:t>
      </w:r>
      <w:r>
        <w:tab/>
        <w:t>местах</w:t>
      </w:r>
      <w:r>
        <w:tab/>
        <w:t>важнейших</w:t>
      </w:r>
      <w:r>
        <w:tab/>
        <w:t>событий, направлениях</w:t>
      </w:r>
    </w:p>
    <w:p w:rsidR="00D90535" w:rsidRDefault="00394B09">
      <w:pPr>
        <w:pStyle w:val="1"/>
        <w:ind w:firstLine="580"/>
        <w:jc w:val="both"/>
      </w:pPr>
      <w:r>
        <w:t>значительных передвижений - походов, завоеваний, колонизации и др.;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78" w:name="bookmark178"/>
      <w:bookmarkEnd w:id="178"/>
      <w:r>
        <w:t>анализировать информацию различных источников по отечественной и всеобщей истории Нового времени;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firstLine="240"/>
        <w:jc w:val="both"/>
      </w:pPr>
      <w:bookmarkStart w:id="179" w:name="bookmark179"/>
      <w:bookmarkEnd w:id="179"/>
      <w:r>
        <w:t xml:space="preserve">составлять описание положения и образа </w:t>
      </w:r>
      <w:r>
        <w:t>жизни основных социальных групп в</w:t>
      </w:r>
    </w:p>
    <w:p w:rsidR="00D90535" w:rsidRDefault="00394B09">
      <w:pPr>
        <w:pStyle w:val="1"/>
        <w:tabs>
          <w:tab w:val="left" w:pos="1862"/>
          <w:tab w:val="left" w:pos="2874"/>
        </w:tabs>
        <w:ind w:left="580"/>
        <w:jc w:val="both"/>
      </w:pPr>
      <w:r>
        <w:t>России и</w:t>
      </w:r>
      <w:r>
        <w:tab/>
        <w:t>других</w:t>
      </w:r>
      <w:r>
        <w:tab/>
        <w:t>странах в Новое время, памятников материальной и</w:t>
      </w:r>
    </w:p>
    <w:p w:rsidR="00D90535" w:rsidRDefault="00394B09">
      <w:pPr>
        <w:pStyle w:val="1"/>
        <w:ind w:left="580"/>
        <w:jc w:val="both"/>
      </w:pPr>
      <w:r>
        <w:t>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0" w:name="bookmark180"/>
      <w:bookmarkEnd w:id="180"/>
      <w:r>
        <w:t>систематизировать исторический мат</w:t>
      </w:r>
      <w:r>
        <w:t>ериал, содержащийся в учебной и дополнительной литературе по отечественной и всеобщей истории Нового времени;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1" w:name="bookmark181"/>
      <w:bookmarkEnd w:id="181"/>
      <w:r>
        <w:t>раскрывать характерные, существенные черты: а) экономического и социального развития России и других стран в Новое время; б) эволюции политическог</w:t>
      </w:r>
      <w:r>
        <w:t>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2" w:name="bookmark182"/>
      <w:bookmarkEnd w:id="182"/>
      <w:r>
        <w:t>объяснять</w:t>
      </w:r>
      <w:r>
        <w:t xml:space="preserve">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3" w:name="bookmark183"/>
      <w:bookmarkEnd w:id="183"/>
      <w:r>
        <w:t>сопоставлять развитие России и других стран в Новое время, сравнивать историче</w:t>
      </w:r>
      <w:r>
        <w:t>ские ситуации и события;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4" w:name="bookmark184"/>
      <w:bookmarkEnd w:id="184"/>
      <w:r>
        <w:lastRenderedPageBreak/>
        <w:t>давать оценку событиям и личностям отечественной и всеобщей истории Нового времени.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Выпускник получит возможность научиться: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5" w:name="bookmark185"/>
      <w:bookmarkEnd w:id="185"/>
      <w:r>
        <w:rPr>
          <w:i/>
          <w:iCs/>
        </w:rPr>
        <w:t>используя историческую карту, характеризовать социально-экономическое и политическое развитие России, друг</w:t>
      </w:r>
      <w:r>
        <w:rPr>
          <w:i/>
          <w:iCs/>
        </w:rPr>
        <w:t>их государств в Новое время;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6" w:name="bookmark186"/>
      <w:bookmarkEnd w:id="186"/>
      <w:r>
        <w:rPr>
          <w:i/>
          <w:iCs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ind w:left="580" w:hanging="340"/>
        <w:jc w:val="both"/>
      </w:pPr>
      <w:bookmarkStart w:id="187" w:name="bookmark187"/>
      <w:bookmarkEnd w:id="187"/>
      <w:r>
        <w:rPr>
          <w:i/>
          <w:iCs/>
        </w:rPr>
        <w:t>сравнивать развитие России и других стран в Новое время, объ</w:t>
      </w:r>
      <w:r>
        <w:rPr>
          <w:i/>
          <w:iCs/>
        </w:rPr>
        <w:t>яснять, в чем заключались общие черты и особенности;</w:t>
      </w:r>
    </w:p>
    <w:p w:rsidR="00D90535" w:rsidRDefault="00394B09">
      <w:pPr>
        <w:pStyle w:val="1"/>
        <w:numPr>
          <w:ilvl w:val="0"/>
          <w:numId w:val="1"/>
        </w:numPr>
        <w:tabs>
          <w:tab w:val="left" w:pos="596"/>
        </w:tabs>
        <w:spacing w:after="260"/>
        <w:ind w:left="580" w:hanging="340"/>
        <w:jc w:val="both"/>
      </w:pPr>
      <w:bookmarkStart w:id="188" w:name="bookmark188"/>
      <w:bookmarkEnd w:id="188"/>
      <w:r>
        <w:rPr>
          <w:i/>
          <w:iCs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D90535" w:rsidRDefault="00394B09">
      <w:pPr>
        <w:pStyle w:val="1"/>
        <w:numPr>
          <w:ilvl w:val="0"/>
          <w:numId w:val="2"/>
        </w:numPr>
        <w:tabs>
          <w:tab w:val="left" w:pos="907"/>
        </w:tabs>
        <w:spacing w:after="460"/>
        <w:ind w:firstLine="580"/>
        <w:jc w:val="both"/>
      </w:pPr>
      <w:bookmarkStart w:id="189" w:name="bookmark189"/>
      <w:bookmarkEnd w:id="189"/>
      <w:r>
        <w:rPr>
          <w:b/>
          <w:bCs/>
        </w:rPr>
        <w:t xml:space="preserve">Содержание учебного курса «История». История </w:t>
      </w:r>
      <w:r>
        <w:rPr>
          <w:b/>
          <w:bCs/>
        </w:rPr>
        <w:t>России.</w:t>
      </w:r>
    </w:p>
    <w:p w:rsidR="00D90535" w:rsidRDefault="00394B09">
      <w:pPr>
        <w:pStyle w:val="1"/>
        <w:numPr>
          <w:ilvl w:val="0"/>
          <w:numId w:val="8"/>
        </w:numPr>
        <w:tabs>
          <w:tab w:val="left" w:pos="596"/>
        </w:tabs>
        <w:spacing w:after="220"/>
        <w:jc w:val="both"/>
      </w:pPr>
      <w:bookmarkStart w:id="190" w:name="bookmark190"/>
      <w:bookmarkEnd w:id="190"/>
      <w:r>
        <w:rPr>
          <w:b/>
          <w:bCs/>
          <w:u w:val="single"/>
        </w:rPr>
        <w:t xml:space="preserve">класс. </w:t>
      </w:r>
      <w:r>
        <w:rPr>
          <w:b/>
          <w:bCs/>
          <w:color w:val="231F20"/>
        </w:rPr>
        <w:t>ОТ ДРЕВНЕЙ РУСИ К РОССИЙСКОМУ ГОСУДАРСТВУ (С ДРЕВНОСТИ ДО КОНЦА XV в.) (42 ч)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Введение. </w:t>
      </w:r>
      <w:r>
        <w:t xml:space="preserve">Наша Родина Россия. </w:t>
      </w:r>
      <w:r>
        <w:rPr>
          <w:i/>
          <w:iCs/>
        </w:rPr>
        <w:t>(1час)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1. Народы и государства на территории нашей страны в древности (5 часов) </w:t>
      </w:r>
      <w:r>
        <w:t>Древние люди и их стоянки на территории современ</w:t>
      </w:r>
      <w:r>
        <w:t>ной России. Неолитическая революция. Первые скотоводы, земледельцы, ремесленники. Образование первых государств. Восточные славяне и их соседи.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2. Русь в IX — первой половине XII в. </w:t>
      </w:r>
      <w:r>
        <w:rPr>
          <w:i/>
          <w:iCs/>
        </w:rPr>
        <w:t>(11часов)</w:t>
      </w:r>
      <w:r>
        <w:t xml:space="preserve"> Первые известия о Руси. Становление Древнерусского государс</w:t>
      </w:r>
      <w:r>
        <w:t>тва. Правление князя Владимира. Крещение Руси. 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</w:t>
      </w:r>
      <w:r>
        <w:t>седневная жизнь населения. Место и роль Руси в Европе. История и культура родного края в древности.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3. Русь в середине ХП — начале XIII в. </w:t>
      </w:r>
      <w:r>
        <w:rPr>
          <w:i/>
          <w:iCs/>
        </w:rPr>
        <w:t>(5 часов)</w:t>
      </w:r>
      <w:r>
        <w:t xml:space="preserve"> Политическая раздробленность в Европе и на Руси. Владимиро-Суздальское княжество. Новгородская республ</w:t>
      </w:r>
      <w:r>
        <w:t>ика. Южные и юго-западные русские княжества.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4. Русские земли в середине XIII — XIV в. </w:t>
      </w:r>
      <w:r>
        <w:rPr>
          <w:i/>
          <w:iCs/>
        </w:rPr>
        <w:t>(10 часов)</w:t>
      </w:r>
      <w:r>
        <w:t xml:space="preserve"> Монгольская империя и изменение политической картины мира. Батыево нашествие на Русь. Северо-Западная Русь между Востоком и Западом. Золотая Орда: госуда</w:t>
      </w:r>
      <w:r>
        <w:t xml:space="preserve">рственный строй, население, экономика и культура. Литовское государство и Русь. Усиление Московского княжества в Северо-Восточной Руси. Объединение русских земель вокруг Москвы. Куликовская Битва. Развитие культуры в русских землях во второй половине XIII </w:t>
      </w:r>
      <w:r>
        <w:t>— XIV в. Родной край в истории и культуре Руси.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5. Формирование единого Русского государства </w:t>
      </w:r>
      <w:r>
        <w:rPr>
          <w:i/>
          <w:iCs/>
        </w:rPr>
        <w:t>(10 часов)</w:t>
      </w:r>
      <w:r>
        <w:t xml:space="preserve"> Русские земли на политической карте Европы и мира в начале XV в. Московское княжество в первой половине XV в. Распад Золотой Орды и его последствия</w:t>
      </w:r>
      <w:r>
        <w:t>. Московское государство и его соседи во второй половине XV в. Русская православная церковь в XV — начале XVI в. Человек в Российском государстве второй половины XV в. Формирование культурного пространства единого Российского государства. Истории и культур</w:t>
      </w:r>
      <w:r>
        <w:t>а родного края.</w:t>
      </w:r>
    </w:p>
    <w:p w:rsidR="00D90535" w:rsidRDefault="00394B09">
      <w:pPr>
        <w:pStyle w:val="11"/>
        <w:keepNext/>
        <w:keepLines/>
        <w:jc w:val="both"/>
      </w:pPr>
      <w:bookmarkStart w:id="191" w:name="bookmark193"/>
      <w:r>
        <w:t xml:space="preserve">Итоговое повторение </w:t>
      </w:r>
      <w:r>
        <w:rPr>
          <w:b w:val="0"/>
          <w:bCs w:val="0"/>
          <w:i/>
          <w:iCs/>
        </w:rPr>
        <w:t>(2 часа)</w:t>
      </w:r>
      <w:bookmarkEnd w:id="191"/>
    </w:p>
    <w:p w:rsidR="00D90535" w:rsidRDefault="00394B09">
      <w:pPr>
        <w:pStyle w:val="11"/>
        <w:keepNext/>
        <w:keepLines/>
        <w:numPr>
          <w:ilvl w:val="0"/>
          <w:numId w:val="8"/>
        </w:numPr>
        <w:tabs>
          <w:tab w:val="left" w:pos="241"/>
        </w:tabs>
        <w:spacing w:after="460"/>
        <w:jc w:val="both"/>
      </w:pPr>
      <w:bookmarkStart w:id="192" w:name="bookmark194"/>
      <w:bookmarkStart w:id="193" w:name="bookmark191"/>
      <w:bookmarkStart w:id="194" w:name="bookmark192"/>
      <w:bookmarkStart w:id="195" w:name="bookmark195"/>
      <w:bookmarkEnd w:id="192"/>
      <w:r>
        <w:rPr>
          <w:u w:val="single"/>
        </w:rPr>
        <w:t>класс</w:t>
      </w:r>
      <w:r>
        <w:rPr>
          <w:color w:val="231F20"/>
        </w:rPr>
        <w:t>. РОССИЯ В XVI—XVII вв. (42 ч)</w:t>
      </w:r>
      <w:bookmarkEnd w:id="193"/>
      <w:bookmarkEnd w:id="194"/>
      <w:bookmarkEnd w:id="195"/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1. Россия в XVI в. </w:t>
      </w:r>
      <w:r>
        <w:rPr>
          <w:i/>
          <w:iCs/>
        </w:rPr>
        <w:t>(21 час)</w:t>
      </w:r>
      <w:r>
        <w:t xml:space="preserve"> Мир и Россия в начале эпохи Великих географических </w:t>
      </w:r>
      <w:r>
        <w:lastRenderedPageBreak/>
        <w:t>открытий. Территория, население и хозяйство России в начале XVI в. Формирование единых государств в Европе и России. Российское государство в первой трети XVI в. Внешняя политика Российского государства в</w:t>
      </w:r>
      <w:r>
        <w:t xml:space="preserve"> первой трети XVI в.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конце XVI в. Церковь и государство в XVI в</w:t>
      </w:r>
      <w:r>
        <w:t>. Культура и повседневная жизнь народов России в XVI 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2. Смутное время. Россия при первых Романовых </w:t>
      </w:r>
      <w:r>
        <w:rPr>
          <w:i/>
          <w:iCs/>
        </w:rPr>
        <w:t xml:space="preserve">(17 часов) </w:t>
      </w:r>
      <w:r>
        <w:t>Внешнеполитические связи России с Европой и Азией в конце XVI — начале XVII в. Смута в Российском государстве. Окончание Смутного времени.</w:t>
      </w:r>
      <w:r>
        <w:t xml:space="preserve">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</w:t>
      </w:r>
      <w:r>
        <w:t xml:space="preserve">о государя: вхождение Украины в состав России. Русская православная церковь в XVII в. Реформа патриарха Никона и раскол. Русские путешественники и первопроходцы XVII в. Культура народов России в XVII в. Народы России в XVII в. Сословный быт и картина мира </w:t>
      </w:r>
      <w:r>
        <w:t>русского человека в XVII в. Повседневная жизнь народов Украины, Поволжья, Сибири и Северного Кавказа в XVII 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Итоговое повторение </w:t>
      </w:r>
      <w:r>
        <w:rPr>
          <w:i/>
          <w:iCs/>
        </w:rPr>
        <w:t>(4 часа)</w:t>
      </w:r>
      <w:r>
        <w:t xml:space="preserve"> Смутное время. Россия при первых Романовых. Россия в 16-17 вв.</w:t>
      </w:r>
    </w:p>
    <w:p w:rsidR="00D90535" w:rsidRDefault="00394B09">
      <w:pPr>
        <w:pStyle w:val="11"/>
        <w:keepNext/>
        <w:keepLines/>
        <w:numPr>
          <w:ilvl w:val="0"/>
          <w:numId w:val="8"/>
        </w:numPr>
        <w:tabs>
          <w:tab w:val="left" w:pos="241"/>
        </w:tabs>
        <w:spacing w:after="0"/>
        <w:jc w:val="both"/>
      </w:pPr>
      <w:bookmarkStart w:id="196" w:name="bookmark198"/>
      <w:bookmarkStart w:id="197" w:name="bookmark196"/>
      <w:bookmarkStart w:id="198" w:name="bookmark197"/>
      <w:bookmarkStart w:id="199" w:name="bookmark199"/>
      <w:bookmarkEnd w:id="196"/>
      <w:r>
        <w:rPr>
          <w:u w:val="single"/>
        </w:rPr>
        <w:t xml:space="preserve">класс. </w:t>
      </w:r>
      <w:r>
        <w:rPr>
          <w:color w:val="231F20"/>
        </w:rPr>
        <w:t xml:space="preserve">РОССИЯ В КОНЦЕ XVII — XVIII в. </w:t>
      </w:r>
      <w:r>
        <w:rPr>
          <w:i/>
          <w:iCs/>
          <w:color w:val="231F20"/>
        </w:rPr>
        <w:t>(44часа)</w:t>
      </w:r>
      <w:bookmarkEnd w:id="197"/>
      <w:bookmarkEnd w:id="198"/>
      <w:bookmarkEnd w:id="199"/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Введен</w:t>
      </w:r>
      <w:r>
        <w:rPr>
          <w:b/>
          <w:bCs/>
        </w:rPr>
        <w:t xml:space="preserve">ие </w:t>
      </w:r>
      <w:r>
        <w:rPr>
          <w:i/>
          <w:iCs/>
        </w:rPr>
        <w:t>(1 час)</w:t>
      </w:r>
      <w:r>
        <w:t xml:space="preserve"> У истоков российской модернизации.</w:t>
      </w:r>
    </w:p>
    <w:p w:rsidR="00D90535" w:rsidRDefault="00394B09">
      <w:pPr>
        <w:pStyle w:val="1"/>
        <w:jc w:val="both"/>
      </w:pPr>
      <w:r>
        <w:rPr>
          <w:b/>
          <w:bCs/>
        </w:rPr>
        <w:t xml:space="preserve">Тема 1. Россия в эпоху преобразований Петра I </w:t>
      </w:r>
      <w:r>
        <w:rPr>
          <w:i/>
          <w:iCs/>
        </w:rPr>
        <w:t>(13 часов)</w:t>
      </w:r>
      <w:r>
        <w:t xml:space="preserve"> Россия и Европа в конце</w:t>
      </w:r>
    </w:p>
    <w:p w:rsidR="00D90535" w:rsidRDefault="00394B09">
      <w:pPr>
        <w:pStyle w:val="1"/>
        <w:numPr>
          <w:ilvl w:val="0"/>
          <w:numId w:val="9"/>
        </w:numPr>
        <w:tabs>
          <w:tab w:val="left" w:pos="644"/>
        </w:tabs>
        <w:spacing w:after="180"/>
        <w:jc w:val="both"/>
      </w:pPr>
      <w:bookmarkStart w:id="200" w:name="bookmark200"/>
      <w:bookmarkEnd w:id="200"/>
      <w:r>
        <w:t xml:space="preserve">в. Предпосылки Петровских реформ. Начало правления Петра I. Великая Северная война 1700—1721 гг. Реформы управления Петра I. </w:t>
      </w:r>
      <w:r>
        <w:t>Экономическая политика Петра I.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</w:t>
      </w:r>
      <w:r>
        <w:t>ыт при Петре I. Значение петровских преобразований в истории страны.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2. Россия при наследниках Петра I: эпоха дворцовых переворотов </w:t>
      </w:r>
      <w:r>
        <w:rPr>
          <w:i/>
          <w:iCs/>
        </w:rPr>
        <w:t xml:space="preserve">(6 часов) </w:t>
      </w:r>
      <w:r>
        <w:t>Эпоха дворцовых переворотов (1725—1762). Внутренняя политика и экономика России в 1725—1762 гг. Внешняя полит</w:t>
      </w:r>
      <w:r>
        <w:t>ика России в 1725—1762 гг. Национальная и религиозная политика в 1725—1762 гг.</w:t>
      </w:r>
    </w:p>
    <w:p w:rsidR="00D90535" w:rsidRDefault="00394B09">
      <w:pPr>
        <w:pStyle w:val="1"/>
        <w:jc w:val="both"/>
      </w:pPr>
      <w:r>
        <w:rPr>
          <w:b/>
          <w:bCs/>
        </w:rPr>
        <w:t xml:space="preserve">Тема 3. Российская империя при Екатерине II </w:t>
      </w:r>
      <w:r>
        <w:rPr>
          <w:i/>
          <w:iCs/>
        </w:rPr>
        <w:t>(11 часов)</w:t>
      </w:r>
      <w:r>
        <w:t xml:space="preserve"> Россия в системе международных отношений. Внутренняя политика Екатерины II. Экономическое развитие России при Екатерине II</w:t>
      </w:r>
      <w:r>
        <w:t>. Социальная структура российского общества второй половины</w:t>
      </w:r>
    </w:p>
    <w:p w:rsidR="00D90535" w:rsidRDefault="00394B09">
      <w:pPr>
        <w:pStyle w:val="1"/>
        <w:numPr>
          <w:ilvl w:val="0"/>
          <w:numId w:val="9"/>
        </w:numPr>
        <w:tabs>
          <w:tab w:val="left" w:pos="721"/>
        </w:tabs>
        <w:spacing w:after="180"/>
        <w:jc w:val="both"/>
      </w:pPr>
      <w:bookmarkStart w:id="201" w:name="bookmark201"/>
      <w:bookmarkEnd w:id="201"/>
      <w:r>
        <w:t>в. Восстание под предводительством Е. И. Пугачёва. Народы России. Религиозная и национальная политика Екатерины II. Внешняя политика Екатерины II. Начало освоения Новороссии и Крыма.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Тема 4. Росси</w:t>
      </w:r>
      <w:r>
        <w:rPr>
          <w:b/>
          <w:bCs/>
        </w:rPr>
        <w:t xml:space="preserve">я при Павле I </w:t>
      </w:r>
      <w:r>
        <w:rPr>
          <w:i/>
          <w:iCs/>
        </w:rPr>
        <w:t>(2 часа)</w:t>
      </w:r>
      <w:r>
        <w:t xml:space="preserve"> Внутренняя политика Павла I. Внешняя политика Павла I.</w:t>
      </w:r>
    </w:p>
    <w:p w:rsidR="00D90535" w:rsidRDefault="00394B09">
      <w:pPr>
        <w:pStyle w:val="1"/>
        <w:spacing w:after="1140"/>
        <w:jc w:val="both"/>
      </w:pPr>
      <w:r>
        <w:rPr>
          <w:b/>
          <w:bCs/>
        </w:rPr>
        <w:t>Тема 5. Культурное пространство Российской империи в XVIII в.</w:t>
      </w:r>
      <w:r>
        <w:rPr>
          <w:i/>
          <w:iCs/>
        </w:rPr>
        <w:t xml:space="preserve">(11 часов) </w:t>
      </w:r>
      <w:r>
        <w:t>Общественная мысль, публицистика, литература. Образование в России в XVIII в. Российская наука и техника в</w:t>
      </w:r>
      <w:r>
        <w:t xml:space="preserve"> XVIII в. Русская архитектура XVIII в. Живопись и скульптура. Музыкальное и театральное искусство. Народы России в XVIII в. Перемены в повседневной жизни российских сословий.</w:t>
      </w:r>
    </w:p>
    <w:p w:rsidR="00D90535" w:rsidRDefault="00394B09">
      <w:pPr>
        <w:pStyle w:val="11"/>
        <w:keepNext/>
        <w:keepLines/>
        <w:numPr>
          <w:ilvl w:val="0"/>
          <w:numId w:val="8"/>
        </w:numPr>
        <w:tabs>
          <w:tab w:val="left" w:pos="241"/>
        </w:tabs>
        <w:spacing w:after="460"/>
        <w:jc w:val="both"/>
      </w:pPr>
      <w:bookmarkStart w:id="202" w:name="bookmark204"/>
      <w:bookmarkStart w:id="203" w:name="bookmark202"/>
      <w:bookmarkStart w:id="204" w:name="bookmark203"/>
      <w:bookmarkStart w:id="205" w:name="bookmark205"/>
      <w:bookmarkEnd w:id="202"/>
      <w:r>
        <w:rPr>
          <w:u w:val="single"/>
        </w:rPr>
        <w:lastRenderedPageBreak/>
        <w:t xml:space="preserve">класс. </w:t>
      </w:r>
      <w:r>
        <w:rPr>
          <w:color w:val="231F20"/>
        </w:rPr>
        <w:t>РОССИЙСКАЯ ИМПЕРИЯ В XIX — НАЧАЛЕ XX в. (40 часов)</w:t>
      </w:r>
      <w:bookmarkEnd w:id="203"/>
      <w:bookmarkEnd w:id="204"/>
      <w:bookmarkEnd w:id="205"/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1. Россия в первой четверти XIX в </w:t>
      </w:r>
      <w:r>
        <w:rPr>
          <w:i/>
          <w:iCs/>
        </w:rPr>
        <w:t>(10часов)</w:t>
      </w:r>
      <w:r>
        <w:t xml:space="preserve"> Россия и мир на рубеже XVIII—XIX вв. Александр I: начало правления. Реформы М. М. Сперанского. Внешняя политика Александра I в 1801—1812 гг. Отечественная война 1812 г. Заграничные походы русской армии. Внеш</w:t>
      </w:r>
      <w:r>
        <w:t>няя политика Александра I в 1813—1825 гг. Либеральные и охранительные тенденции во внутренней политике Александра I в 1815—1825 гг. Национальная политика Александра I. Социально-экономическое развитие страны в первой четверти XIX в. Общественное движение п</w:t>
      </w:r>
      <w:r>
        <w:t>ри Александре I. Выступление декабристов.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2. Россия во второй четверти XIX в. </w:t>
      </w:r>
      <w:r>
        <w:rPr>
          <w:i/>
          <w:iCs/>
        </w:rPr>
        <w:t>(8 часов)</w:t>
      </w:r>
      <w:r>
        <w:t xml:space="preserve"> Реформаторские и консервативные тенденции во внутренней политике Николая I. Социально-экономическое развитие страны во второй четверти XIX в. Общественное движение</w:t>
      </w:r>
      <w:r>
        <w:t xml:space="preserve"> при Николае I. Национальная и религиозная политика Николая I. Этнокультурный облик страны. Внешняя политика Николая I. Кавказская война 1817—1864 гг. Крымская война 1853—1856 гг. Культурное пространство империи в первой половине XIX 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Тема 3. Россия в эп</w:t>
      </w:r>
      <w:r>
        <w:rPr>
          <w:b/>
          <w:bCs/>
        </w:rPr>
        <w:t xml:space="preserve">оху Великих реформ </w:t>
      </w:r>
      <w:r>
        <w:rPr>
          <w:i/>
          <w:iCs/>
        </w:rPr>
        <w:t>(7 часов)</w:t>
      </w:r>
      <w:r>
        <w:t xml:space="preserve"> Европейская индустриализация и предпосылки реформ в России. Александр II: начало правления. Крестьянская реформа 1861 г Реформы 1860—1870-х гг.: социальная и правовая модернизация. Социально</w:t>
      </w:r>
      <w:r>
        <w:softHyphen/>
        <w:t>экономическое развитие страны в поре</w:t>
      </w:r>
      <w:r>
        <w:t>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России и Европе. Внешняя политика Александра II. Русско-турецкая война 1877—1878 гг.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>Тема 4. Россия</w:t>
      </w:r>
      <w:r>
        <w:rPr>
          <w:b/>
          <w:bCs/>
        </w:rPr>
        <w:t xml:space="preserve"> в 1880—1890-е гг. </w:t>
      </w:r>
      <w:r>
        <w:rPr>
          <w:i/>
          <w:iCs/>
        </w:rPr>
        <w:t>(8 часов)</w:t>
      </w:r>
      <w:r>
        <w:t xml:space="preserve"> Александр III: особенности внутренней политики. Перемены в экономике и социальном строе. Общественное движение при Александре III. Национальная и религиозная политика Александра III. Внешняя политика Александра III. Культурное </w:t>
      </w:r>
      <w:r>
        <w:t>пространство империи во второй половине XIX в. Повседневная жизнь разных слоёв населения в XIX в.</w:t>
      </w:r>
    </w:p>
    <w:p w:rsidR="00D90535" w:rsidRDefault="00394B09">
      <w:pPr>
        <w:pStyle w:val="1"/>
        <w:spacing w:after="180"/>
        <w:jc w:val="both"/>
      </w:pPr>
      <w:r>
        <w:rPr>
          <w:b/>
          <w:bCs/>
        </w:rPr>
        <w:t xml:space="preserve">Тема 5. Россия в начале XX </w:t>
      </w:r>
      <w:r>
        <w:rPr>
          <w:b/>
          <w:bCs/>
          <w:i/>
          <w:iCs/>
        </w:rPr>
        <w:t>в.</w:t>
      </w:r>
      <w:r>
        <w:rPr>
          <w:i/>
          <w:iCs/>
        </w:rPr>
        <w:t>(11 часов)</w:t>
      </w:r>
      <w:r>
        <w:t xml:space="preserve"> Россия и мир на рубеже XIX—XX вв.: динамика и противоречия развития. Социально-экономическое развитие страны на рубеже</w:t>
      </w:r>
      <w:r>
        <w:t xml:space="preserve"> XIX— XX вв. Николай II: начало правления. Политическое развитие страны в 1894—1904 гг. Внешняя политика Николая II. Русско-японская война 1904—1905 гг. Первая российская революция и политические реформы 1905—1907 гг. Социально-экономические реформы П. А. </w:t>
      </w:r>
      <w:r>
        <w:t>Столыпина. Политическое развитие страны в 1907—1914 гг. Серебряный век русской культуры.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>ИСТОРИЯ ВОЛОГОДСКОГО КРАЯ.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>Раздел I. Вологодский край с древнейших времен до XIII века Тема 1. Каменный век на территории нашего края.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i/>
          <w:iCs/>
        </w:rPr>
        <w:t>Следы ледника на территории Воло</w:t>
      </w:r>
      <w:r>
        <w:rPr>
          <w:i/>
          <w:iCs/>
        </w:rPr>
        <w:t>годской области. Охотники на мамонтов - первые люди на территории края. Заселение края человеком в послеледниковый период. Древ</w:t>
      </w:r>
      <w:r>
        <w:rPr>
          <w:i/>
          <w:iCs/>
        </w:rPr>
        <w:softHyphen/>
        <w:t>нейшие поселения и погребения на территории нашего края. Присваивающее хозяйство. Появление новых технологий обработки камня. От</w:t>
      </w:r>
      <w:r>
        <w:rPr>
          <w:i/>
          <w:iCs/>
        </w:rPr>
        <w:t>крытие керамики. Первобытное искусство.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Тема </w:t>
      </w:r>
      <w:r>
        <w:rPr>
          <w:i/>
          <w:iCs/>
        </w:rPr>
        <w:t xml:space="preserve">2. </w:t>
      </w:r>
      <w:r>
        <w:rPr>
          <w:b/>
          <w:bCs/>
          <w:i/>
          <w:iCs/>
        </w:rPr>
        <w:t xml:space="preserve">Эпоха освоения металла. </w:t>
      </w:r>
      <w:r>
        <w:rPr>
          <w:i/>
          <w:iCs/>
        </w:rPr>
        <w:t>Древнейшие металлические (медные) орудия (поселение Павшино-2). Появление скотоводства и земледелия - переход к производящим формам хозяйства. Начало обработки и производства железа на</w:t>
      </w:r>
      <w:r>
        <w:rPr>
          <w:i/>
          <w:iCs/>
        </w:rPr>
        <w:t xml:space="preserve"> территории Вологодской области. Городища - новый тип поселений. Финно-угорское население края. Кремация как основной погребальный обряд. Курганы.</w:t>
      </w:r>
    </w:p>
    <w:p w:rsidR="00D90535" w:rsidRDefault="00394B09" w:rsidP="00E41852">
      <w:pPr>
        <w:pStyle w:val="1"/>
        <w:spacing w:after="180" w:line="276" w:lineRule="auto"/>
        <w:jc w:val="both"/>
      </w:pPr>
      <w:r>
        <w:rPr>
          <w:b/>
          <w:bCs/>
          <w:i/>
          <w:iCs/>
        </w:rPr>
        <w:t xml:space="preserve">Тема 3. Вологодский край в составе Древнерусского государства. </w:t>
      </w:r>
      <w:r>
        <w:rPr>
          <w:i/>
          <w:iCs/>
        </w:rPr>
        <w:t>Проникновение славян и балтов на территорию кр</w:t>
      </w:r>
      <w:r>
        <w:rPr>
          <w:i/>
          <w:iCs/>
        </w:rPr>
        <w:t xml:space="preserve">ая в V-УПвеках. Складывание новой системы расселения. Славянская </w:t>
      </w:r>
      <w:r>
        <w:rPr>
          <w:i/>
          <w:iCs/>
        </w:rPr>
        <w:lastRenderedPageBreak/>
        <w:t>колонизация западной части края в VПI-IXвеках. Промыслы и пашенное земледелие - основа хозяйства переселенцев. Формирование древнерусской народности. Древний город Белоозеро и другие торгово-</w:t>
      </w:r>
      <w:r>
        <w:rPr>
          <w:i/>
          <w:iCs/>
        </w:rPr>
        <w:t>ремесленные поселения. Начало распространения христианства в крае. Смена погребального обряда. Колонизация северных окраин Древней Руси в Х1-Х111веках. Заволочье. Движение смердов под руководством волхвов на Белоозере в 1071 году. Начало борьбы ростово-суз</w:t>
      </w:r>
      <w:r>
        <w:rPr>
          <w:i/>
          <w:iCs/>
        </w:rPr>
        <w:t>дальских князей за земли края. Первые письменные данные о Гледене. Данные «о начале Вологды ».</w:t>
      </w:r>
    </w:p>
    <w:p w:rsidR="00D90535" w:rsidRDefault="00394B09" w:rsidP="00E41852">
      <w:pPr>
        <w:pStyle w:val="1"/>
        <w:spacing w:line="276" w:lineRule="auto"/>
        <w:ind w:left="200" w:hanging="200"/>
        <w:jc w:val="both"/>
      </w:pPr>
      <w:r>
        <w:rPr>
          <w:b/>
          <w:bCs/>
          <w:i/>
          <w:iCs/>
        </w:rPr>
        <w:t>Раздел II. Вологодский край в период объединения русских земель и борьбы за независимость Руси (XIII—XV века)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Тема 4. Наш край в годы ордынского ига. </w:t>
      </w:r>
      <w:r>
        <w:rPr>
          <w:i/>
          <w:iCs/>
        </w:rPr>
        <w:t>Куликовская</w:t>
      </w:r>
      <w:r>
        <w:rPr>
          <w:i/>
          <w:iCs/>
        </w:rPr>
        <w:t xml:space="preserve"> битва. Владения в крае Великого Новгорода и княжеств Владимиро-Суздальской земли. Участие населения края в сраже</w:t>
      </w:r>
      <w:r>
        <w:rPr>
          <w:i/>
          <w:iCs/>
        </w:rPr>
        <w:softHyphen/>
        <w:t>нии нар. Сити. Ордынская дань и баскаки в крае. Противостояние Орде. Участие населения края в Куликовской битве. Героизм белозерцев.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>Тема 5. Х</w:t>
      </w:r>
      <w:r>
        <w:rPr>
          <w:b/>
          <w:bCs/>
          <w:i/>
          <w:iCs/>
        </w:rPr>
        <w:t xml:space="preserve">озяйственная жизнь в Вологодском крае в XIII—XVвеках. </w:t>
      </w:r>
      <w:r>
        <w:rPr>
          <w:i/>
          <w:iCs/>
        </w:rPr>
        <w:t>Приток населения с юга Руси. Разноэтничность населения. Влияние природных и политических факторов на экономическое развитие края. Усиление роли сельского хозяйства. Переход в земледелии к трехполью. Ско</w:t>
      </w:r>
      <w:r>
        <w:rPr>
          <w:i/>
          <w:iCs/>
        </w:rPr>
        <w:t>товодство. Промыслы. Ремесла и торговля. Города. Пре</w:t>
      </w:r>
      <w:r>
        <w:rPr>
          <w:i/>
          <w:iCs/>
        </w:rPr>
        <w:softHyphen/>
        <w:t>кращение бытования Белоозера (старого города) и Гледена. Рост Белоозера-Белозерска, Вологды, Устюга, Устюжны.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Тема 6. Начало присоединения края к Москве. </w:t>
      </w:r>
      <w:r>
        <w:rPr>
          <w:i/>
          <w:iCs/>
        </w:rPr>
        <w:t>Политическая раздробленность края. Новгородские з</w:t>
      </w:r>
      <w:r>
        <w:rPr>
          <w:i/>
          <w:iCs/>
        </w:rPr>
        <w:t>емли-волости Вологда и Заволочье. Пути приобретения Москвой первых земель в крае: покупка земель боярами и князьями, распространение монастырей, войны с Новгородом. Переход волостей Сямы, Тошни и ряда других под власть Москвы. Белозерское княжество. Глеб В</w:t>
      </w:r>
      <w:r>
        <w:rPr>
          <w:i/>
          <w:iCs/>
        </w:rPr>
        <w:t>асилькович Белозерский и его потомки. Присоединение княжества, к Москве. Ростовско-Устюжское удельное княжество. Включение Устюж</w:t>
      </w:r>
      <w:r>
        <w:rPr>
          <w:i/>
          <w:iCs/>
        </w:rPr>
        <w:softHyphen/>
        <w:t>ского края в состав формирующегося единого Русского государства.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Тема 7. В годы междоусобной войны второй четверти XVвека. </w:t>
      </w:r>
      <w:r>
        <w:rPr>
          <w:i/>
          <w:iCs/>
        </w:rPr>
        <w:t>Край</w:t>
      </w:r>
      <w:r>
        <w:rPr>
          <w:i/>
          <w:iCs/>
        </w:rPr>
        <w:t xml:space="preserve"> в годы феодальной войны второй четверти XV века. Василий Темный в Вологде и белозерских монастырях. Дмитрий Шемяка под Вологдой и в Устюге (1450-1452 годы). Поход Ивана III на Кокшеньгу и Вагу (1452 год). Ликвидация Заозерского и Кубенского княжеств.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>Тема</w:t>
      </w:r>
      <w:r>
        <w:rPr>
          <w:b/>
          <w:bCs/>
          <w:i/>
          <w:iCs/>
        </w:rPr>
        <w:t xml:space="preserve"> 8. Завершение включения края в состав единого Русского государства.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i/>
          <w:iCs/>
        </w:rPr>
        <w:t>Вологодское удельное княжество. Князь Андрей Вологодский. Завершение борьбы Москвы с Новгородом. Окончательное включение новгородских земель края в состав единого Русского государства. Бе</w:t>
      </w:r>
      <w:r>
        <w:rPr>
          <w:i/>
          <w:iCs/>
        </w:rPr>
        <w:t>лозерское княжество князей московского дома (1389</w:t>
      </w:r>
      <w:r>
        <w:rPr>
          <w:i/>
          <w:iCs/>
        </w:rPr>
        <w:softHyphen/>
        <w:t>1486 годы). Включение Белозерского края в состав единого Русского государства.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i/>
          <w:iCs/>
        </w:rPr>
        <w:t>Боевое «стояние» на реке Угре. Свержение монголо-татарского ига.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>Тема 9. Церковь и монастыри края в XIII—XV веках.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i/>
          <w:iCs/>
        </w:rPr>
        <w:t>Край в соста</w:t>
      </w:r>
      <w:r>
        <w:rPr>
          <w:i/>
          <w:iCs/>
        </w:rPr>
        <w:t xml:space="preserve">ве Новгородской и Ростовской епархий. Первые монастыри и городские церкви в крае. Активизация монастырского строительства в конце XIV-ХГвеке. Стефан Пермский. Пермская и Вологодско-Пермская епархия. Сподвижники и ученики Сергия Радонежского в крае. Святые </w:t>
      </w:r>
      <w:r>
        <w:rPr>
          <w:i/>
          <w:iCs/>
        </w:rPr>
        <w:t>Вологодского края.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Темы 10-11. Культура края в XIII-XVвеках. </w:t>
      </w:r>
      <w:r>
        <w:rPr>
          <w:i/>
          <w:iCs/>
        </w:rPr>
        <w:t>Постепенное формирование общерусских основ быта и культуры населения. Участие в этом процессе, как русского, так и других этносов. Ученичество. Библиотеки монастырей. Книгописцы. Монах Кирилло- Б</w:t>
      </w:r>
      <w:r>
        <w:rPr>
          <w:i/>
          <w:iCs/>
        </w:rPr>
        <w:t>елозерского монастыря Ефросин, его сборники. Летописание Устюга, Кирилло- Белозерского монастыря,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i/>
          <w:iCs/>
        </w:rPr>
        <w:t xml:space="preserve">Вологды. Сказания, жития святых. Крепостное зодчество, кремли городов, крепость </w:t>
      </w:r>
      <w:r>
        <w:rPr>
          <w:i/>
          <w:iCs/>
        </w:rPr>
        <w:lastRenderedPageBreak/>
        <w:t>Белоозера (Белозерска). Деревянное храмовое зодчество. Клетские и шатровые хра</w:t>
      </w:r>
      <w:r>
        <w:rPr>
          <w:i/>
          <w:iCs/>
        </w:rPr>
        <w:t>мы. Начало каменного строительства в крае. Архитектурные памятники. Иконописание. Дионисий Глушицкий.</w:t>
      </w:r>
    </w:p>
    <w:p w:rsidR="00D90535" w:rsidRDefault="00394B09" w:rsidP="00E41852">
      <w:pPr>
        <w:pStyle w:val="1"/>
        <w:spacing w:line="276" w:lineRule="auto"/>
        <w:jc w:val="both"/>
      </w:pPr>
      <w:r>
        <w:rPr>
          <w:b/>
          <w:bCs/>
          <w:i/>
          <w:iCs/>
        </w:rPr>
        <w:t xml:space="preserve">Раздел </w:t>
      </w:r>
      <w:r>
        <w:rPr>
          <w:i/>
          <w:iCs/>
        </w:rPr>
        <w:t xml:space="preserve">III. </w:t>
      </w:r>
      <w:r>
        <w:rPr>
          <w:b/>
          <w:bCs/>
          <w:i/>
          <w:iCs/>
        </w:rPr>
        <w:t xml:space="preserve">Вологодский край </w:t>
      </w:r>
      <w:r>
        <w:rPr>
          <w:i/>
          <w:iCs/>
        </w:rPr>
        <w:t xml:space="preserve">в </w:t>
      </w:r>
      <w:r>
        <w:rPr>
          <w:b/>
          <w:bCs/>
          <w:i/>
          <w:iCs/>
        </w:rPr>
        <w:t xml:space="preserve">период реформ и централизации </w:t>
      </w:r>
      <w:r>
        <w:rPr>
          <w:i/>
          <w:iCs/>
        </w:rPr>
        <w:t>(XVI век)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1. Социально-экономическое развитие края в XVI веке </w:t>
      </w:r>
      <w:r>
        <w:rPr>
          <w:i/>
          <w:iCs/>
        </w:rPr>
        <w:t xml:space="preserve">Изменения в </w:t>
      </w:r>
      <w:r>
        <w:rPr>
          <w:i/>
          <w:iCs/>
        </w:rPr>
        <w:t>территориально-административном делении края. Вычленение уездов и их структура. Сельские и городские поселения. Основные категории их населения.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Основные формы землевладения: черносошные, вотчинные земли, начало распространения поместного землевладения в Б</w:t>
      </w:r>
      <w:r>
        <w:rPr>
          <w:i/>
          <w:iCs/>
        </w:rPr>
        <w:t>елозерском и Вологодском уездах. Основные категории крестьян.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Сельское хозяйство и промыслы. Ремесла. Металлургическое и кузнечное производство. Районы добычи болотной железной руды: Железное Поле (Белозерье - Устюжна Желе</w:t>
      </w:r>
      <w:r>
        <w:rPr>
          <w:i/>
          <w:iCs/>
        </w:rPr>
        <w:softHyphen/>
        <w:t>зопольская). Устюжна - город кузн</w:t>
      </w:r>
      <w:r>
        <w:rPr>
          <w:i/>
          <w:iCs/>
        </w:rPr>
        <w:t>ецов. Солеварение в Тотьме.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Торговля. Сухоно-Двинский и Белозерско-Онежский водные торговые пути. Московская и Сибирская дороги. Торговые центры, края. Ярмарки. Вологда и Устюг - крупнейшие торгово-промышленные центры. Проявление хозяйственного кризиса 157</w:t>
      </w:r>
      <w:r>
        <w:rPr>
          <w:i/>
          <w:iCs/>
        </w:rPr>
        <w:t>0-1580-х годов в крае.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</w:t>
      </w:r>
      <w:r>
        <w:rPr>
          <w:i/>
          <w:iCs/>
        </w:rPr>
        <w:t xml:space="preserve">2. </w:t>
      </w:r>
      <w:r>
        <w:rPr>
          <w:b/>
          <w:bCs/>
          <w:i/>
          <w:iCs/>
        </w:rPr>
        <w:t xml:space="preserve">Социально-политическая история края в XVI веке. </w:t>
      </w:r>
      <w:r>
        <w:rPr>
          <w:i/>
          <w:iCs/>
        </w:rPr>
        <w:t>Система кормлений.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Губная и земская реформы. Первые в стране губные и земские грамоты: Вельская, Бе</w:t>
      </w:r>
      <w:r>
        <w:rPr>
          <w:i/>
          <w:iCs/>
        </w:rPr>
        <w:softHyphen/>
        <w:t>лозерская (1539 год) и Устюжская (1540 год) губные и Важская уставная земская</w:t>
      </w:r>
      <w:r>
        <w:rPr>
          <w:i/>
          <w:iCs/>
        </w:rPr>
        <w:t xml:space="preserve"> (1552 год).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Край в годы опричнины. Вологда - одна из опричных резиденций Ивана Грозного. Строительство в Вологде кремля, церквей и Софийского собора, речной царской флотилии. Расширение в Вологодском уезде дворцового и поместного землевладения. Опричные р</w:t>
      </w:r>
      <w:r>
        <w:rPr>
          <w:i/>
          <w:iCs/>
        </w:rPr>
        <w:t xml:space="preserve">епрессии </w:t>
      </w:r>
      <w:r>
        <w:rPr>
          <w:b/>
          <w:bCs/>
          <w:i/>
          <w:iCs/>
        </w:rPr>
        <w:t xml:space="preserve">в </w:t>
      </w:r>
      <w:r>
        <w:rPr>
          <w:i/>
          <w:iCs/>
        </w:rPr>
        <w:t>крае: земельные конфискации, ссылка, казни.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Вологжане на приграничных рубежах. Отражение набегов татарских орд Казанского и Сибирского ханств на устюгские, вологодские и тотемские земли. Участие население края в присоединении к России Западной С</w:t>
      </w:r>
      <w:r>
        <w:rPr>
          <w:i/>
          <w:iCs/>
        </w:rPr>
        <w:t>ибири.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3. Общерусская основа и местные черты культуры и быта края в XVI веке.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Грамотность, письменность, литература, устное народное творчество. Летописание. Устюжский летописный свод.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Градостроение. Деревянное и каменное храмовое зодчество. Каменные </w:t>
      </w:r>
      <w:r>
        <w:rPr>
          <w:i/>
          <w:iCs/>
        </w:rPr>
        <w:t>храмы Спасо- Прилуцкого, Кирилло-Белозерского и других монастырей.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Дионисий и фрески Ферапонтова монастыря. Иконописные памятники края. Прикладное искусство. Быт населения края.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Раздел </w:t>
      </w:r>
      <w:r>
        <w:rPr>
          <w:b/>
          <w:bCs/>
          <w:i/>
          <w:iCs/>
        </w:rPr>
        <w:t>VI</w:t>
      </w:r>
      <w:r>
        <w:rPr>
          <w:i/>
          <w:iCs/>
        </w:rPr>
        <w:t xml:space="preserve">. Вологодский край </w:t>
      </w:r>
      <w:r>
        <w:rPr>
          <w:b/>
          <w:bCs/>
          <w:i/>
          <w:iCs/>
        </w:rPr>
        <w:t xml:space="preserve">в </w:t>
      </w:r>
      <w:r>
        <w:rPr>
          <w:i/>
          <w:iCs/>
        </w:rPr>
        <w:t xml:space="preserve">XVII </w:t>
      </w:r>
      <w:r>
        <w:rPr>
          <w:b/>
          <w:bCs/>
          <w:i/>
          <w:iCs/>
        </w:rPr>
        <w:t>веке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4. Край в Смутное время и годы по</w:t>
      </w:r>
      <w:r>
        <w:rPr>
          <w:b/>
          <w:bCs/>
          <w:i/>
          <w:iCs/>
        </w:rPr>
        <w:t xml:space="preserve">льско-шведской интервенции. </w:t>
      </w:r>
      <w:r>
        <w:rPr>
          <w:i/>
          <w:iCs/>
        </w:rPr>
        <w:t xml:space="preserve">Ссылка Романовых на Север. Свержение Лжедмитрия </w:t>
      </w:r>
      <w:r>
        <w:rPr>
          <w:b/>
          <w:bCs/>
          <w:i/>
          <w:iCs/>
        </w:rPr>
        <w:t xml:space="preserve">I </w:t>
      </w:r>
      <w:r>
        <w:rPr>
          <w:i/>
          <w:iCs/>
        </w:rPr>
        <w:t xml:space="preserve">и ссылка поляков в города Севера. Борьба с тушинцами: восстание </w:t>
      </w:r>
      <w:r>
        <w:rPr>
          <w:b/>
          <w:bCs/>
          <w:i/>
          <w:iCs/>
        </w:rPr>
        <w:t xml:space="preserve">1608 </w:t>
      </w:r>
      <w:r>
        <w:rPr>
          <w:i/>
          <w:iCs/>
        </w:rPr>
        <w:t xml:space="preserve">года, героическая оборона Устюжны. Борьба за освобождение страны и края от польско-шведских интервентов в </w:t>
      </w:r>
      <w:r>
        <w:rPr>
          <w:b/>
          <w:bCs/>
          <w:i/>
          <w:iCs/>
        </w:rPr>
        <w:t>161</w:t>
      </w:r>
      <w:r>
        <w:rPr>
          <w:b/>
          <w:bCs/>
          <w:i/>
          <w:iCs/>
        </w:rPr>
        <w:t xml:space="preserve">1-1619 </w:t>
      </w:r>
      <w:r>
        <w:rPr>
          <w:i/>
          <w:iCs/>
        </w:rPr>
        <w:t>годах. Разорение Белозерска и Вологды, оборона Кирилло-Белозерского монастыря, Великого Устюга, Кичменгского Городка. Социально-экономические последствия Смутного времени.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5. Экономическое развитие края </w:t>
      </w:r>
      <w:r>
        <w:rPr>
          <w:i/>
          <w:iCs/>
        </w:rPr>
        <w:t xml:space="preserve">в </w:t>
      </w:r>
      <w:r>
        <w:rPr>
          <w:b/>
          <w:bCs/>
          <w:i/>
          <w:iCs/>
        </w:rPr>
        <w:t xml:space="preserve">XVII веке. </w:t>
      </w:r>
      <w:r>
        <w:rPr>
          <w:i/>
          <w:iCs/>
        </w:rPr>
        <w:t>Оживление в сельском хозяйст</w:t>
      </w:r>
      <w:r>
        <w:rPr>
          <w:i/>
          <w:iCs/>
        </w:rPr>
        <w:t>ве. Углубление специализации районов, рост товарности. Старые и новые центры ремесла. Леденгские солепромыслы. Укрупнение производства (простая кооперация в кузнечном деле, мануфактурное производство). Рост торговли. Падение значения Белозерска, Устюжны. У</w:t>
      </w:r>
      <w:r>
        <w:rPr>
          <w:i/>
          <w:iCs/>
        </w:rPr>
        <w:t>силение экономического потенциала Вологды и Великого Устюга. Формирование новых торговых центров (Верховажский посад), новых ярмарок (Грязовецкая). Купцы края: Босые, Грудцыны (В. Устюг), Г. Фетиев (Вологда) и другие. Формирование областных рынков. Вклад н</w:t>
      </w:r>
      <w:r>
        <w:rPr>
          <w:i/>
          <w:iCs/>
        </w:rPr>
        <w:t>аселения края в освоение Сибири.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6. Социально-политическое развитие края в XVII веке. Введение воеводского правления.Раздача земель </w:t>
      </w:r>
      <w:r>
        <w:rPr>
          <w:i/>
          <w:iCs/>
        </w:rPr>
        <w:t>Вологодского, Белозерского и Устюженского уездов в поместья и вотчины. Разряды крестьян по материальному положению. Рос</w:t>
      </w:r>
      <w:r>
        <w:rPr>
          <w:i/>
          <w:iCs/>
        </w:rPr>
        <w:t>т повинностей частновладельческих и черносошных крестьян и посадского населения.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lastRenderedPageBreak/>
        <w:t xml:space="preserve">Городовое строение </w:t>
      </w:r>
      <w:r>
        <w:rPr>
          <w:b/>
          <w:bCs/>
          <w:i/>
          <w:iCs/>
        </w:rPr>
        <w:t>1650</w:t>
      </w:r>
      <w:r>
        <w:rPr>
          <w:i/>
          <w:iCs/>
        </w:rPr>
        <w:t>-х годов: ликвидация белых церковно-монастырских слобод в городах края. Проявления социального протеста.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7. Церковь и монастыри края в XVI——XVII веках. Монастыри - центры </w:t>
      </w:r>
      <w:r>
        <w:rPr>
          <w:i/>
          <w:iCs/>
        </w:rPr>
        <w:t>православия и культуры. Монастыри-феодалы.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Узники монастырских тюрем. Старцы-нестяжатели в крае. Нил Сорский. Создание Вологодско-Белозерской и Устюжско-Тотемской епархий. Рост церковны</w:t>
      </w:r>
      <w:r>
        <w:rPr>
          <w:i/>
          <w:iCs/>
        </w:rPr>
        <w:t>х приходов. Образование новых монастырей. Проявления церковного раскола на территории края. Старообрядцы в крае. Патриарх Никон в ссылке, в Ферапонтове и Кирилло-Белозерском монастырях.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8. Культура края в XVII веке. </w:t>
      </w:r>
      <w:r>
        <w:rPr>
          <w:i/>
          <w:iCs/>
        </w:rPr>
        <w:t>Городские жилые, хозяйственные и ре</w:t>
      </w:r>
      <w:r>
        <w:rPr>
          <w:i/>
          <w:iCs/>
        </w:rPr>
        <w:t>месленные помещения. Дворовые и задворные помещения сельских поселений.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Градостроительство. Каменные стены Вологодского архиерейского дома. Великая государева крепость в Кирилло-Белозерском монастыре. Деревянное и каменное храмовое зодчество края. Стили де</w:t>
      </w:r>
      <w:r>
        <w:rPr>
          <w:i/>
          <w:iCs/>
        </w:rPr>
        <w:t xml:space="preserve">ревянного и каменного церковного зодчества. Книгописные мастерские и библиотеки монастырей. Летописание в Устюге и Спасо- Прилуцком монастыре. Устюжский летописный свод, краткие местные летописцы. Иконописные мастерские монастырей. Шедевры иконописи края. </w:t>
      </w:r>
      <w:r>
        <w:rPr>
          <w:i/>
          <w:iCs/>
        </w:rPr>
        <w:t>Первые парсуны (портрет гостя Г. Фетиева). Росписи храмов. Дмитрий Плеханов и другие. Прикладное искусство.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Вклад устюжан и тотьмичей в освоение и изучение Сибири.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Раздел V. Вологодский край </w:t>
      </w:r>
      <w:r>
        <w:rPr>
          <w:i/>
          <w:iCs/>
        </w:rPr>
        <w:t xml:space="preserve">в </w:t>
      </w:r>
      <w:r>
        <w:rPr>
          <w:b/>
          <w:bCs/>
          <w:i/>
          <w:iCs/>
        </w:rPr>
        <w:t xml:space="preserve">XVIII </w:t>
      </w:r>
      <w:r>
        <w:rPr>
          <w:i/>
          <w:iCs/>
        </w:rPr>
        <w:t>веке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9. Вологодский край в эпоху Петра I. </w:t>
      </w:r>
      <w:r>
        <w:rPr>
          <w:i/>
          <w:iCs/>
        </w:rPr>
        <w:t xml:space="preserve">Посещения края Петром </w:t>
      </w:r>
      <w:r>
        <w:rPr>
          <w:b/>
          <w:bCs/>
          <w:i/>
          <w:iCs/>
        </w:rPr>
        <w:t xml:space="preserve">I. </w:t>
      </w:r>
      <w:r>
        <w:rPr>
          <w:i/>
          <w:iCs/>
        </w:rPr>
        <w:t>Изучение царем возможностей строительства флота на Кубенском озере, его интерес к предприятиям края. «Домик Петра I» в Вологде.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Северная война и Вологодский край. Организация сбора колокольной меди. Создание крупных металлургически</w:t>
      </w:r>
      <w:r>
        <w:rPr>
          <w:i/>
          <w:iCs/>
        </w:rPr>
        <w:t>х предприятий (Ижинский и Тырпицкий заводы), их значение для обеспечения нужд армии. Мобилизация населения на строительство Санкт- Петербурга и другие работы. Указ 1713 года об ограничении внешней торговли через Архангельск и его негативные последствия для</w:t>
      </w:r>
      <w:r>
        <w:rPr>
          <w:i/>
          <w:iCs/>
        </w:rPr>
        <w:t xml:space="preserve"> края.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Областные реформы Петра I и административно-территориальное деление края в первой четверти XVIII века. Создание губерний (1708 год). Территория Вологодского края в составе Архангелогородской и Санкт-Петербургской губерний. Вторая областная реформа (</w:t>
      </w:r>
      <w:r>
        <w:rPr>
          <w:i/>
          <w:iCs/>
        </w:rPr>
        <w:t>1719 год) и образование Белозерской, Вологодской и Великоустюжской провинций.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10. Аграрное развитие Вологодского края в XVIII веке. </w:t>
      </w:r>
      <w:r>
        <w:rPr>
          <w:i/>
          <w:iCs/>
        </w:rPr>
        <w:t>Расселение и население. Различия в освоении территории края в XVIII веке и факторы, обусловившие эти раз</w:t>
      </w:r>
      <w:r>
        <w:rPr>
          <w:i/>
          <w:iCs/>
        </w:rPr>
        <w:softHyphen/>
        <w:t>личия. Крестья</w:t>
      </w:r>
      <w:r>
        <w:rPr>
          <w:i/>
          <w:iCs/>
        </w:rPr>
        <w:t>нская волость как структура расселения. Население Вологодского края в XVIII веке: численность, размещение, возрастной состав, брачность, рождаемость, смертность.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Сельское хозяйство. Системы земледелия в Вологодском крае в XVIII веке. Общинное землепользова</w:t>
      </w:r>
      <w:r>
        <w:rPr>
          <w:i/>
          <w:iCs/>
        </w:rPr>
        <w:t>ние в Вологодском крае. Производственные возможности крестьянского хозяйства в условиях севера. Урожайность основных культур в Вологодском крае в XVIII веке.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Основные категории вологодского крестьянства в XVIII веке: численность, размещение, особенности пр</w:t>
      </w:r>
      <w:r>
        <w:rPr>
          <w:i/>
          <w:iCs/>
        </w:rPr>
        <w:t>авового и экономического положения. Усиление эксплуатации помещичьих крестьян Вологодского края во второй половине XVIII века.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 xml:space="preserve">Тема 11. Торгово-промышленное развитие края в XVIII веке. </w:t>
      </w:r>
      <w:r>
        <w:rPr>
          <w:i/>
          <w:iCs/>
        </w:rPr>
        <w:t>Основные отрасли промышленности. Мануфактуры. Ремесленное производство.</w:t>
      </w:r>
      <w:r>
        <w:rPr>
          <w:i/>
          <w:iCs/>
        </w:rPr>
        <w:t xml:space="preserve"> Хозяйственный облик северного города XVIII века на примере Вологды. Великий Устюг и другие города Вологодского края в системе внутрироссийских торговых связей. Ассортимент городской торговли. Купечество Вологодского края в XVIII веке. Землепроходцы Во</w:t>
      </w:r>
      <w:r>
        <w:rPr>
          <w:i/>
          <w:iCs/>
        </w:rPr>
        <w:softHyphen/>
        <w:t>лог</w:t>
      </w:r>
      <w:r>
        <w:rPr>
          <w:i/>
          <w:iCs/>
        </w:rPr>
        <w:t>одского края и их роль в освоении Сибири и Дальнего Востока России (Михаил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Неводчиков, Василий Шилов, Петр Шишкин). Образование Российско-Американской компании. М. М. Булдаков.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b/>
          <w:bCs/>
          <w:i/>
          <w:iCs/>
        </w:rPr>
        <w:t xml:space="preserve">Тема </w:t>
      </w:r>
      <w:r>
        <w:rPr>
          <w:i/>
          <w:iCs/>
        </w:rPr>
        <w:t xml:space="preserve">12. </w:t>
      </w:r>
      <w:r>
        <w:rPr>
          <w:b/>
          <w:bCs/>
          <w:i/>
          <w:iCs/>
        </w:rPr>
        <w:t xml:space="preserve">Социально-политическое развитие Вологодского края в </w:t>
      </w:r>
      <w:r>
        <w:rPr>
          <w:i/>
          <w:iCs/>
        </w:rPr>
        <w:t xml:space="preserve">XVIII </w:t>
      </w:r>
      <w:r>
        <w:rPr>
          <w:b/>
          <w:bCs/>
          <w:i/>
          <w:iCs/>
        </w:rPr>
        <w:t xml:space="preserve">веке. </w:t>
      </w:r>
      <w:r>
        <w:rPr>
          <w:i/>
          <w:iCs/>
        </w:rPr>
        <w:t>Губерн</w:t>
      </w:r>
      <w:r>
        <w:rPr>
          <w:i/>
          <w:iCs/>
        </w:rPr>
        <w:t xml:space="preserve">ская реформа Екатерины II (1775 год) и Вологодский край. Территории края в составе Новгородской, Олонецкой, Вологодской и Великоустюгской губерний. Создание </w:t>
      </w:r>
      <w:r>
        <w:rPr>
          <w:i/>
          <w:iCs/>
        </w:rPr>
        <w:lastRenderedPageBreak/>
        <w:t xml:space="preserve">Вологодского наместничества (1780 год), выделение из его состава Архангельской губернии (1784 год) </w:t>
      </w:r>
      <w:r>
        <w:rPr>
          <w:i/>
          <w:iCs/>
        </w:rPr>
        <w:t>и преобразование Вологодского наместничества в Вологодскую губернию (1796 год). Появление новых городов - уездных центров: Вытегра (1773 год), Кириллов (1776 год), Череповец (1777 год), Грязовец, Кадников, Никольск (1784 год). А. П. Мельгунов - генерал-губ</w:t>
      </w:r>
      <w:r>
        <w:rPr>
          <w:i/>
          <w:iCs/>
        </w:rPr>
        <w:t>ернатор Вологодского наместничества. Утверждение гербов городов Вологодского края.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Общественная жизнь и общественная борьба в Вологодском крае в XVIII веке. Мирское самоуправление в Вологодском крае. Участие представителей Вологодского края в работе Уложен</w:t>
      </w:r>
      <w:r>
        <w:rPr>
          <w:i/>
          <w:iCs/>
        </w:rPr>
        <w:t>ной комиссии 1767 года. Восстание крестьян вотчины Поздеева в 1797 году.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Церковь в Вологодском крае в XVIII веке. Церковно-административное деление края. Церковно-приходская организация в Вологодском крае в XVIII веке. Секуляризация цер</w:t>
      </w:r>
      <w:r>
        <w:rPr>
          <w:i/>
          <w:iCs/>
        </w:rPr>
        <w:softHyphen/>
        <w:t>ковно-монастырского</w:t>
      </w:r>
      <w:r>
        <w:rPr>
          <w:i/>
          <w:iCs/>
        </w:rPr>
        <w:t xml:space="preserve"> землевладения в Вологодском крае. Старообрядчество на территории Вологодского края в XVIII веке.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b/>
          <w:bCs/>
          <w:i/>
          <w:iCs/>
        </w:rPr>
        <w:t xml:space="preserve">Тема 13.Культура и быт края в </w:t>
      </w:r>
      <w:r>
        <w:rPr>
          <w:i/>
          <w:iCs/>
        </w:rPr>
        <w:t xml:space="preserve">XVIII </w:t>
      </w:r>
      <w:r>
        <w:rPr>
          <w:b/>
          <w:bCs/>
          <w:i/>
          <w:iCs/>
        </w:rPr>
        <w:t xml:space="preserve">веке. </w:t>
      </w:r>
      <w:r>
        <w:rPr>
          <w:i/>
          <w:iCs/>
        </w:rPr>
        <w:t>Вологда в XVIII веке: население, характер застройки, городское жилье. Первые школы и училища (славяно-латинская школ</w:t>
      </w:r>
      <w:r>
        <w:rPr>
          <w:i/>
          <w:iCs/>
        </w:rPr>
        <w:t>а). От</w:t>
      </w:r>
      <w:r>
        <w:rPr>
          <w:i/>
          <w:iCs/>
        </w:rPr>
        <w:softHyphen/>
        <w:t>крытие Главного народного училища в Вологде (1786 год). Духовные учебные заведения. Деятельность вологодских архиереев XVIII века по развитию культуры и просвещения в крае. Архиепископ Иосиф Золотой.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 xml:space="preserve">Первые труды по истории края. А. А. Засецкий, Я. </w:t>
      </w:r>
      <w:r>
        <w:rPr>
          <w:i/>
          <w:iCs/>
        </w:rPr>
        <w:t>Фриз. Культурно-просветительская деятельность А. В. Олешова.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Живопись и иконопись. Художественные промыслы. Изразцовое дело в Великом Устюге. Великоустюжская чернь в XVIII веке.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 xml:space="preserve">Архитектура. Старое и новое в городской архитектуре. Перепланировка городов в </w:t>
      </w:r>
      <w:r>
        <w:rPr>
          <w:i/>
          <w:iCs/>
        </w:rPr>
        <w:t>последней четверти XVIII века; развитие гражданской архитектуры. Памятники городской архитектуры Вологодского края XVIII века.</w:t>
      </w:r>
    </w:p>
    <w:p w:rsidR="00D90535" w:rsidRDefault="00394B09" w:rsidP="00E41852">
      <w:pPr>
        <w:pStyle w:val="1"/>
        <w:ind w:firstLine="280"/>
        <w:jc w:val="both"/>
      </w:pPr>
      <w:r>
        <w:rPr>
          <w:i/>
          <w:iCs/>
        </w:rPr>
        <w:t xml:space="preserve">Народное творчество в Вологодском крае </w:t>
      </w:r>
      <w:r>
        <w:rPr>
          <w:b/>
          <w:bCs/>
          <w:i/>
          <w:iCs/>
        </w:rPr>
        <w:t xml:space="preserve">в </w:t>
      </w:r>
      <w:r>
        <w:rPr>
          <w:i/>
          <w:iCs/>
        </w:rPr>
        <w:t>XVIII веке.</w:t>
      </w:r>
    </w:p>
    <w:p w:rsidR="00D90535" w:rsidRDefault="00394B09" w:rsidP="00E41852">
      <w:pPr>
        <w:pStyle w:val="1"/>
        <w:ind w:firstLine="280"/>
        <w:jc w:val="both"/>
      </w:pPr>
      <w:r>
        <w:rPr>
          <w:b/>
          <w:bCs/>
          <w:i/>
          <w:iCs/>
        </w:rPr>
        <w:t>Раздел VII. Вологодский край в первой половине XIX века</w:t>
      </w:r>
    </w:p>
    <w:p w:rsidR="00D90535" w:rsidRDefault="00394B09" w:rsidP="00E41852">
      <w:pPr>
        <w:pStyle w:val="1"/>
        <w:ind w:left="280" w:hanging="280"/>
        <w:jc w:val="both"/>
      </w:pPr>
      <w:r>
        <w:rPr>
          <w:b/>
          <w:bCs/>
          <w:i/>
          <w:iCs/>
        </w:rPr>
        <w:t>Тема 1. Территория и</w:t>
      </w:r>
      <w:r>
        <w:rPr>
          <w:b/>
          <w:bCs/>
          <w:i/>
          <w:iCs/>
        </w:rPr>
        <w:t xml:space="preserve"> население Вологодского края в первой половине XIX века. </w:t>
      </w:r>
      <w:r>
        <w:rPr>
          <w:i/>
          <w:iCs/>
        </w:rPr>
        <w:t>Административно-территориальные преобразования на территории нашего края. Особенности расселения на территории края, основные типы сельских населенных мест - село, сельцо, деревня. Основные категории</w:t>
      </w:r>
      <w:r>
        <w:rPr>
          <w:i/>
          <w:iCs/>
        </w:rPr>
        <w:t xml:space="preserve"> населения -купечество, мещане, дворянство, духовенство, крестьянство - численность и особенности их размещения на территории края. Демографические процессы в регионе: естественный прирост населения, крестьянская и дворянская семья.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b/>
          <w:bCs/>
          <w:i/>
          <w:iCs/>
        </w:rPr>
        <w:t xml:space="preserve">Тема </w:t>
      </w:r>
      <w:r>
        <w:rPr>
          <w:i/>
          <w:iCs/>
        </w:rPr>
        <w:t xml:space="preserve">2. </w:t>
      </w:r>
      <w:r>
        <w:rPr>
          <w:b/>
          <w:bCs/>
          <w:i/>
          <w:iCs/>
        </w:rPr>
        <w:t>Экономическое р</w:t>
      </w:r>
      <w:r>
        <w:rPr>
          <w:b/>
          <w:bCs/>
          <w:i/>
          <w:iCs/>
        </w:rPr>
        <w:t>азвитие Вологодского края в первой половине XIX века.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Сельское хозяйство: земледелие, животноводство.</w:t>
      </w:r>
    </w:p>
    <w:p w:rsidR="00D90535" w:rsidRDefault="00394B09" w:rsidP="00E41852">
      <w:pPr>
        <w:pStyle w:val="1"/>
        <w:tabs>
          <w:tab w:val="left" w:pos="8095"/>
        </w:tabs>
        <w:ind w:left="280" w:firstLine="20"/>
        <w:jc w:val="both"/>
      </w:pPr>
      <w:r>
        <w:rPr>
          <w:i/>
          <w:iCs/>
        </w:rPr>
        <w:t>Промыслы и ремесла в крае. Мануфактурное производство:</w:t>
      </w:r>
      <w:r>
        <w:rPr>
          <w:i/>
          <w:iCs/>
        </w:rPr>
        <w:tab/>
        <w:t>бумажные и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 xml:space="preserve">железоделательные мануфактуры, полотняное производство, солеварение. Дворянское </w:t>
      </w:r>
      <w:r>
        <w:rPr>
          <w:i/>
          <w:iCs/>
        </w:rPr>
        <w:t>предпринимательство: маслоделие и сыроварение, винокурение, коневодство.</w:t>
      </w:r>
    </w:p>
    <w:p w:rsidR="00D90535" w:rsidRDefault="00394B09" w:rsidP="00E41852">
      <w:pPr>
        <w:pStyle w:val="1"/>
        <w:ind w:left="280" w:firstLine="20"/>
        <w:jc w:val="both"/>
      </w:pPr>
      <w:r>
        <w:rPr>
          <w:i/>
          <w:iCs/>
        </w:rPr>
        <w:t>Торговля края. Ярмарки. Сухоно-Двинская транспортная артерия, Тихвинская и Мариинская водная системы, Онежский и Белозерский обводные каналы.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3. Местное управление и самоуправлен</w:t>
      </w:r>
      <w:r>
        <w:rPr>
          <w:b/>
          <w:bCs/>
          <w:i/>
          <w:iCs/>
        </w:rPr>
        <w:t>ие в крае.</w:t>
      </w:r>
    </w:p>
    <w:p w:rsidR="00D90535" w:rsidRDefault="00394B09" w:rsidP="00E41852">
      <w:pPr>
        <w:pStyle w:val="1"/>
        <w:ind w:left="280" w:hanging="280"/>
        <w:jc w:val="both"/>
      </w:pPr>
      <w:r>
        <w:rPr>
          <w:i/>
          <w:iCs/>
        </w:rPr>
        <w:t>Вологодские губернаторы А. П. Мельгунов, Н. И. Барш, Н. П. Брусилов, Д. Н. Бологовский и их вклад в развитие края. Административные, судебные и полицейские учреждения на территории края: губернское правление, палаты гражданского и уголовного суд</w:t>
      </w:r>
      <w:r>
        <w:rPr>
          <w:i/>
          <w:iCs/>
        </w:rPr>
        <w:t>а, сословные судебные учреждения, земские исправники и нижние земские суды. Реформа государственной деревни П. Д. Киселева на территории края. Городское самоуправление. Деятельность Вологодского губернского дворянского собрания.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4. Наш край в политиче</w:t>
      </w:r>
      <w:r>
        <w:rPr>
          <w:b/>
          <w:bCs/>
          <w:i/>
          <w:iCs/>
        </w:rPr>
        <w:t>ской жизни России.</w:t>
      </w:r>
    </w:p>
    <w:p w:rsidR="00D90535" w:rsidRDefault="00394B09" w:rsidP="00E41852">
      <w:pPr>
        <w:pStyle w:val="1"/>
        <w:jc w:val="both"/>
      </w:pPr>
      <w:r>
        <w:t xml:space="preserve">Социальные движения в крае. </w:t>
      </w:r>
      <w:r>
        <w:rPr>
          <w:i/>
          <w:iCs/>
        </w:rPr>
        <w:t>Вологжане на защите Отечества. Участие дворян Вологодского края в военных действиях конца XVIII - первой половины XIX века. Война 1812 года: участие вологжан в боевых действиях, денежные пожертвования, положен</w:t>
      </w:r>
      <w:r>
        <w:rPr>
          <w:i/>
          <w:iCs/>
        </w:rPr>
        <w:t xml:space="preserve">ие французских военнопленных. Вологжане и освоение территорий в Северной Америке. Формы крестьянского </w:t>
      </w:r>
      <w:r>
        <w:rPr>
          <w:i/>
          <w:iCs/>
        </w:rPr>
        <w:lastRenderedPageBreak/>
        <w:t>протеста: подача жалоб, «отыскание свободы», неповиновение помещикам, покушения на жизнь помещиков и управляющих имениями, восстания.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Посещения Вологды и </w:t>
      </w:r>
      <w:r>
        <w:rPr>
          <w:i/>
          <w:iCs/>
        </w:rPr>
        <w:t>других городов региона видными государственными и политическими деятелями. Посещение Вологды императором Александром I (1824 год).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5.Культура края в первой половине XIX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Духовные учебные заведения. Народные училища и Вологодская гимназия. Ланкаст</w:t>
      </w:r>
      <w:r>
        <w:rPr>
          <w:i/>
          <w:iCs/>
        </w:rPr>
        <w:t>ерская школа в Вологде. Северная учебная ферма. Литературная жизнь в крае. Открытие типографии и первая провинциальная газета «Вологодские губернские ведомости».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Вологодская городская каменная и деревянная архитектура. Архитектура помещичьей усадьбы. </w:t>
      </w:r>
      <w:r>
        <w:rPr>
          <w:i/>
          <w:iCs/>
        </w:rPr>
        <w:t>Усадебные библиотеки и круг чтения вологжан. Вологодский театр. Худо</w:t>
      </w:r>
      <w:r>
        <w:rPr>
          <w:i/>
          <w:iCs/>
        </w:rPr>
        <w:softHyphen/>
        <w:t>жественные промыслы. Краеведение и провинциальная историография. Выдающиеся вологжане - деятели культуры и науки.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Раздел VIII. Вологодский край во второй половине XIX века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6. Аграрны</w:t>
      </w:r>
      <w:r>
        <w:rPr>
          <w:b/>
          <w:bCs/>
          <w:i/>
          <w:iCs/>
        </w:rPr>
        <w:t>е реформы 1860-х годов в крае и их последствия.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Изменения в землепользовании крестьян. Итоги выкупной операции у помещичьих крестьян. Результаты реформы для государственных крестьян. Административное устройство деревни после реформы. Сельское общество как </w:t>
      </w:r>
      <w:r>
        <w:rPr>
          <w:i/>
          <w:iCs/>
        </w:rPr>
        <w:t>административная единица. Поземельная община. Крестьянское самоуправление: функции сельского и волостного сходов.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7. Социально-экономическое развитие Вологодского края в пореформенный период.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Развитие сельского хозяйства. Крестьянские промыслы: кружев</w:t>
      </w:r>
      <w:r>
        <w:rPr>
          <w:i/>
          <w:iCs/>
        </w:rPr>
        <w:t>оплетение, роговый. Маслодельно-сыроваренное дело. Н. Верещагин. Губернские выставки в крае. Участие вологжан во всероссийских и международных выставках.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Промышленность. Пищевая отрасль. Кожевенное производство. Красавинская льнопрядильная и ткацкая фабрик</w:t>
      </w:r>
      <w:r>
        <w:rPr>
          <w:i/>
          <w:iCs/>
        </w:rPr>
        <w:t>а Я. Грибанова. Развитие транспорта. Строительство железной дороги Вологда-Ярославль. Вологодское купечество.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8. Местное управление и самоуправление в крае.</w:t>
      </w:r>
    </w:p>
    <w:p w:rsidR="00D90535" w:rsidRDefault="00394B09" w:rsidP="00E41852">
      <w:pPr>
        <w:pStyle w:val="1"/>
        <w:ind w:firstLine="160"/>
        <w:jc w:val="both"/>
      </w:pPr>
      <w:r>
        <w:rPr>
          <w:i/>
          <w:iCs/>
        </w:rPr>
        <w:t>Преобразования в системе государственной и судебной вла</w:t>
      </w:r>
      <w:r>
        <w:rPr>
          <w:b/>
          <w:bCs/>
          <w:i/>
          <w:iCs/>
        </w:rPr>
        <w:t>с</w:t>
      </w:r>
      <w:r>
        <w:rPr>
          <w:i/>
          <w:iCs/>
        </w:rPr>
        <w:t>ти в губернии. Вологодские губернаторы</w:t>
      </w:r>
      <w:r>
        <w:rPr>
          <w:i/>
          <w:iCs/>
        </w:rPr>
        <w:t>. Судебная реформа в крае. Изменения в системе суда и прокуратуры. Воло</w:t>
      </w:r>
      <w:r>
        <w:rPr>
          <w:i/>
          <w:iCs/>
        </w:rPr>
        <w:softHyphen/>
        <w:t>годский окружной суд. Создание земских учреждений. Основные направления деятельности земств на территории Вологодского края. Городские думы и их роль в жизни городов. Видные деятели ме</w:t>
      </w:r>
      <w:r>
        <w:rPr>
          <w:i/>
          <w:iCs/>
        </w:rPr>
        <w:t>стного самоуправления: В. Попов, И. Милютин, X. Леденцов.</w:t>
      </w:r>
    </w:p>
    <w:p w:rsidR="00D90535" w:rsidRDefault="00394B09" w:rsidP="00E41852">
      <w:pPr>
        <w:pStyle w:val="1"/>
        <w:ind w:firstLine="160"/>
        <w:jc w:val="both"/>
      </w:pPr>
      <w:r>
        <w:rPr>
          <w:b/>
          <w:bCs/>
          <w:i/>
          <w:iCs/>
        </w:rPr>
        <w:t>Тема 9. Общественно-политическая жизнь в крае во второй половине XIX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Общественная жизнь в крае. Создание благотворительных, просветительских, страховых обществ. Вологжане и Русско-турецкая вой</w:t>
      </w:r>
      <w:r>
        <w:rPr>
          <w:i/>
          <w:iCs/>
        </w:rPr>
        <w:t>на 1877-1878 годов.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Политическая жизнь в крае. Политические ссыльные в Вологодской губернии в 1860-е годы: Н. В. Шелгунов, В. В. Берви-Флеровский, П. Л. Лавров. Участие вологжан в народническом движении в 1870-е годы. Кружки в учебных заведениях. Вологжане</w:t>
      </w:r>
      <w:r>
        <w:rPr>
          <w:i/>
          <w:iCs/>
        </w:rPr>
        <w:t xml:space="preserve"> - участники «хождения» в народ. Народнические кружки в Вологде, Великом Устюге и их участники. Г. Лопатин, М. Сажин. Участники восстания в Польше 1863-1864 годов в вологодской ссылке.</w:t>
      </w:r>
    </w:p>
    <w:p w:rsidR="00D90535" w:rsidRDefault="00394B09" w:rsidP="00E41852">
      <w:pPr>
        <w:pStyle w:val="1"/>
        <w:ind w:firstLine="160"/>
        <w:jc w:val="both"/>
      </w:pPr>
      <w:r>
        <w:rPr>
          <w:b/>
          <w:bCs/>
          <w:i/>
          <w:iCs/>
        </w:rPr>
        <w:t>Тема 10. Культура Вологодского края во второй половине XIX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Развит</w:t>
      </w:r>
      <w:r>
        <w:rPr>
          <w:i/>
          <w:iCs/>
        </w:rPr>
        <w:t>ие сети начального образования. Начало профессионального образования: Петровская ремесленная школа. Средние светские и духовные учебные заведения. Развитие библиотечного дела. Издательское дело в Вологодском крае. Формы традиционной культуры крестьян и гор</w:t>
      </w:r>
      <w:r>
        <w:rPr>
          <w:i/>
          <w:iCs/>
        </w:rPr>
        <w:t>ожан.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Вологодское краеведение: Н. И. и И. Н. Суворовы, П. И. Савваитов, Е. В. Барсов, А. М. Попов. Вологжане-ученые (Ф. Ф. Фортунатов).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Писатели и поэты (В. А. Гиляровский, П. В. Засодимский, В. И. Красов, Ф. П. Савинов). Театральная жизнь в Вологде. Живоп</w:t>
      </w:r>
      <w:r>
        <w:rPr>
          <w:i/>
          <w:iCs/>
        </w:rPr>
        <w:t>ись (В. В. Верещагин, П. С. Тюрин).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Раздел IX. Вологодский край в начале XX века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11. Население и хозяйство Вологодского края в начале XX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Численность населения и его социальный состав. Городское и сельское население.</w:t>
      </w:r>
    </w:p>
    <w:p w:rsidR="00D90535" w:rsidRDefault="00394B09" w:rsidP="00E41852">
      <w:pPr>
        <w:pStyle w:val="1"/>
        <w:tabs>
          <w:tab w:val="left" w:pos="3389"/>
          <w:tab w:val="left" w:pos="5899"/>
          <w:tab w:val="left" w:pos="8400"/>
        </w:tabs>
        <w:jc w:val="both"/>
      </w:pPr>
      <w:r>
        <w:rPr>
          <w:i/>
          <w:iCs/>
        </w:rPr>
        <w:t>Экономика вологодской деревни</w:t>
      </w:r>
      <w:r>
        <w:rPr>
          <w:i/>
          <w:iCs/>
        </w:rPr>
        <w:t xml:space="preserve">. Обеспеченность крестьян землей. Сельское хозяйство. Животноводство. КрестьянскиеКрестьянскиепромыслы. Столыпинская реформа в крае в </w:t>
      </w:r>
      <w:r>
        <w:rPr>
          <w:i/>
          <w:iCs/>
        </w:rPr>
        <w:lastRenderedPageBreak/>
        <w:t>1906-1916 годах. Кооперативное движение. Вологодское общество сельского хозяйства.</w:t>
      </w:r>
      <w:r>
        <w:rPr>
          <w:i/>
          <w:iCs/>
        </w:rPr>
        <w:tab/>
        <w:t>Д.</w:t>
      </w:r>
      <w:r>
        <w:rPr>
          <w:i/>
          <w:iCs/>
        </w:rPr>
        <w:tab/>
        <w:t>И.</w:t>
      </w:r>
      <w:r>
        <w:rPr>
          <w:i/>
          <w:iCs/>
        </w:rPr>
        <w:tab/>
        <w:t>Деларов.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 xml:space="preserve">Промышленность городов. </w:t>
      </w:r>
      <w:r>
        <w:rPr>
          <w:i/>
          <w:iCs/>
        </w:rPr>
        <w:t>Вологда и Великий Устюг - основные центры промышленности. Целлюлозно-бумажные и лесопильные фабрики. Железнодорожное строительство. Рабочее время и заработки рабочих.</w:t>
      </w:r>
    </w:p>
    <w:p w:rsidR="00D90535" w:rsidRDefault="00394B09" w:rsidP="00E41852">
      <w:pPr>
        <w:pStyle w:val="1"/>
        <w:jc w:val="both"/>
      </w:pPr>
      <w:r>
        <w:rPr>
          <w:b/>
          <w:bCs/>
          <w:i/>
          <w:iCs/>
        </w:rPr>
        <w:t>Тема 12. Власть и общество в начале XX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Активизация культурно-просветительской деяте</w:t>
      </w:r>
      <w:r>
        <w:rPr>
          <w:i/>
          <w:iCs/>
        </w:rPr>
        <w:t>льности интеллигенции. Общества «Помощь» и «Просвещение».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Революция 1905-1907 годов. Пушкинский народный дом - центр революционного движения в Вологде. «Союз охраны». События 1 мая 1906 года в Вологде. Крестьянское движение в Вологодском крае в 1905-1907 г</w:t>
      </w:r>
      <w:r>
        <w:rPr>
          <w:i/>
          <w:iCs/>
        </w:rPr>
        <w:t>одах.</w:t>
      </w:r>
    </w:p>
    <w:p w:rsidR="00D90535" w:rsidRDefault="00394B09" w:rsidP="00E41852">
      <w:pPr>
        <w:pStyle w:val="1"/>
        <w:ind w:firstLine="160"/>
        <w:jc w:val="both"/>
      </w:pPr>
      <w:r>
        <w:rPr>
          <w:i/>
          <w:iCs/>
        </w:rPr>
        <w:t>Политические партии на территории края. Выборы в Государственную думу.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Вологодская ссылка в начале XX века (Н. А. Бердяев, А. А. Богданов, А. В. Луначарский и др.). Изменение состава ссылки после революции 1905-1907 годов. Террористические акты в Вел</w:t>
      </w:r>
      <w:r>
        <w:rPr>
          <w:i/>
          <w:iCs/>
        </w:rPr>
        <w:t>иком Устюге и Вологде.</w:t>
      </w:r>
    </w:p>
    <w:p w:rsidR="00D90535" w:rsidRDefault="00394B09" w:rsidP="00E41852">
      <w:pPr>
        <w:pStyle w:val="1"/>
        <w:ind w:firstLine="160"/>
        <w:jc w:val="both"/>
      </w:pPr>
      <w:r>
        <w:rPr>
          <w:i/>
          <w:iCs/>
        </w:rPr>
        <w:t>Вологодский край в годы Первой мировой войны. Военнопленные в крае. Влияние войны на экономику края.</w:t>
      </w:r>
    </w:p>
    <w:p w:rsidR="00D90535" w:rsidRDefault="00394B09" w:rsidP="00E41852">
      <w:pPr>
        <w:pStyle w:val="1"/>
        <w:ind w:firstLine="160"/>
        <w:jc w:val="both"/>
      </w:pPr>
      <w:r>
        <w:rPr>
          <w:b/>
          <w:bCs/>
          <w:i/>
          <w:iCs/>
        </w:rPr>
        <w:t>Тема 13. Культура и быт в начале XX века.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Уровень грамотности населения. Развитие профессионального образования. Вологодский молочно</w:t>
      </w:r>
      <w:r>
        <w:rPr>
          <w:i/>
          <w:iCs/>
        </w:rPr>
        <w:t>-хозяйственный институт. Книжная торговля и библиотеки. Периодическая печать.</w:t>
      </w:r>
    </w:p>
    <w:p w:rsidR="00D90535" w:rsidRDefault="00394B09" w:rsidP="00E41852">
      <w:pPr>
        <w:pStyle w:val="1"/>
        <w:jc w:val="both"/>
      </w:pPr>
      <w:r>
        <w:rPr>
          <w:i/>
          <w:iCs/>
        </w:rPr>
        <w:t>Развитие краеведения. Вологодское общество изучения Северного края. Уроженцы края - выдающиеся ученые (А. Н. Коркин, Н. Е. Введенский).</w:t>
      </w:r>
    </w:p>
    <w:p w:rsidR="00D90535" w:rsidRDefault="00394B09" w:rsidP="00E41852">
      <w:pPr>
        <w:pStyle w:val="1"/>
        <w:spacing w:after="780"/>
        <w:jc w:val="both"/>
      </w:pPr>
      <w:r>
        <w:rPr>
          <w:i/>
          <w:iCs/>
        </w:rPr>
        <w:t>Традиционные формы проведения досуга (наро</w:t>
      </w:r>
      <w:r>
        <w:rPr>
          <w:i/>
          <w:iCs/>
        </w:rPr>
        <w:t>дные гулянья, вечеринки, самодеятельные концерты). Появление первых кинотеатров. Спортивные клубы. Внедрение в быт достижений технического прогресса: появление телефона, водопровода, электричества.</w:t>
      </w:r>
    </w:p>
    <w:p w:rsidR="00D90535" w:rsidRDefault="00394B09">
      <w:pPr>
        <w:pStyle w:val="11"/>
        <w:keepNext/>
        <w:keepLines/>
        <w:jc w:val="center"/>
        <w:rPr>
          <w:sz w:val="22"/>
          <w:szCs w:val="22"/>
        </w:rPr>
      </w:pPr>
      <w:bookmarkStart w:id="206" w:name="bookmark206"/>
      <w:bookmarkStart w:id="207" w:name="bookmark207"/>
      <w:bookmarkStart w:id="208" w:name="bookmark208"/>
      <w:r>
        <w:rPr>
          <w:rFonts w:ascii="Calibri" w:eastAsia="Calibri" w:hAnsi="Calibri" w:cs="Calibri"/>
          <w:sz w:val="22"/>
          <w:szCs w:val="22"/>
          <w:u w:val="single"/>
        </w:rPr>
        <w:t>ИСТОРИЯ РОССИИ</w:t>
      </w:r>
      <w:bookmarkEnd w:id="206"/>
      <w:bookmarkEnd w:id="207"/>
      <w:bookmarkEnd w:id="208"/>
    </w:p>
    <w:p w:rsidR="00D90535" w:rsidRDefault="00394B09">
      <w:pPr>
        <w:pStyle w:val="a7"/>
        <w:ind w:left="4118"/>
      </w:pPr>
      <w:r>
        <w:t>6 класс (42ч.)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Наша Родина Россия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I. Народы и государства на территории нашей страны в древности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(в т.</w:t>
            </w:r>
            <w:r w:rsidR="00E41852">
              <w:rPr>
                <w:b/>
                <w:bCs/>
                <w:sz w:val="22"/>
                <w:szCs w:val="22"/>
              </w:rPr>
              <w:t xml:space="preserve"> </w:t>
            </w:r>
            <w:bookmarkStart w:id="209" w:name="_GoBack"/>
            <w:bookmarkEnd w:id="209"/>
            <w:r>
              <w:rPr>
                <w:b/>
                <w:bCs/>
                <w:sz w:val="22"/>
                <w:szCs w:val="22"/>
              </w:rPr>
              <w:t>ч. 2 часа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D90535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Древние люди и их стоянки на территории современной России. </w:t>
            </w:r>
            <w:r>
              <w:rPr>
                <w:i/>
                <w:iCs/>
              </w:rPr>
              <w:t>Каменный век на территории нашего края(РК)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Неолитическая революция. Первые скотоводы, земледельцы, ремесленники. </w:t>
            </w:r>
            <w:r>
              <w:rPr>
                <w:i/>
                <w:iCs/>
              </w:rPr>
              <w:t>Эпоха освоения металла(РК)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первых государств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Восточные славяне и их соседи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Народы и государства на территории нашей страны в древности. Край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II. Русь в IX — </w:t>
            </w:r>
            <w:r>
              <w:rPr>
                <w:b/>
                <w:bCs/>
                <w:sz w:val="22"/>
                <w:szCs w:val="22"/>
              </w:rPr>
              <w:t>первой половине XII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(в т. ч. 1 час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известия о Руси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Становление Древнерусского государства. </w:t>
            </w:r>
            <w:r>
              <w:rPr>
                <w:i/>
                <w:iCs/>
              </w:rPr>
              <w:t>Вологодский край в составе Древнерусского государств(РК)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Правление князя Владимира. Крещение Руси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Русское государство при Ярославе Мудром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Русь при наследниках Ярослава Мудрого. Владимир Мономах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Общественный строй и церковная организация на Руси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Культурное пространство. Европы и культура Древней Руси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Повседневная жизнь населения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«Место и роль Руси в Европе»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История и </w:t>
            </w:r>
            <w:r>
              <w:rPr>
                <w:sz w:val="22"/>
                <w:szCs w:val="22"/>
              </w:rPr>
              <w:t>культура родного края в древности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III. Русь в середине XII — начале XIII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Политическая раздробленность в Европе и на Руси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Владимиро-Суздальское княжество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Новгородская республика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Южные и юго-западные русские княжества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«Русь в </w:t>
            </w:r>
            <w:r>
              <w:rPr>
                <w:sz w:val="22"/>
                <w:szCs w:val="22"/>
              </w:rPr>
              <w:t>середине ХП — начале XIII в.»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IV. Русские земли в середине XIII — XIV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(в т.ч. 5 часов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Монгольская империя и изменение политической картины мира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Батыево нашествие на Русь. </w:t>
            </w:r>
            <w:r>
              <w:rPr>
                <w:i/>
                <w:iCs/>
              </w:rPr>
              <w:t>Наш край в годы ордынского ига(РК)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Северо-Западная Русь </w:t>
            </w:r>
            <w:r>
              <w:rPr>
                <w:sz w:val="22"/>
                <w:szCs w:val="22"/>
              </w:rPr>
              <w:t>между Востоком и Западом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Литовское государство и Русь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Усиление Московского княжества в Северо-Восточной Руси. </w:t>
            </w:r>
            <w:r>
              <w:rPr>
                <w:i/>
                <w:iCs/>
                <w:sz w:val="22"/>
                <w:szCs w:val="22"/>
              </w:rPr>
              <w:t>Начало присоединения края к Москве.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Объединение русских земель вокруг Москвы. Куликовская битва. </w:t>
            </w:r>
            <w:r>
              <w:rPr>
                <w:i/>
                <w:iCs/>
                <w:sz w:val="22"/>
                <w:szCs w:val="22"/>
              </w:rPr>
              <w:t>Завершение включения края в состав единого Русского государства(РК)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культуры в русских землях во второй половине XIII — XIV в.</w:t>
            </w:r>
          </w:p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Церковь и монастыри края вXIII—XVвеках.(РК)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Хозяйственная жизнь в Вологодском крае в XIII—XV веках.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«Русские земли в середине XIII — XIV в.»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V. Формирование единого Русского государства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Русские земли на политической карте Европы и мира в начале XV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Московское княжество в </w:t>
            </w:r>
            <w:r>
              <w:rPr>
                <w:sz w:val="22"/>
                <w:szCs w:val="22"/>
              </w:rPr>
              <w:t>первой половине XV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Распад Золотой Орды и его последствия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Московское государство и его соседи во второй половине XV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Русская православная церковь в XV — начале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 в Российском государстве второй половины XV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</w:t>
            </w:r>
            <w:r>
              <w:rPr>
                <w:sz w:val="22"/>
                <w:szCs w:val="22"/>
              </w:rPr>
              <w:t>культурного пространства единого Российского государства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Культура края в ХШ-ХУвеках.(РК)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повторение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90535" w:rsidRDefault="00394B09">
      <w:pPr>
        <w:pStyle w:val="a7"/>
        <w:ind w:left="4118"/>
      </w:pPr>
      <w:r>
        <w:t>7 класс (42ч.)</w:t>
      </w:r>
    </w:p>
    <w:p w:rsidR="00D90535" w:rsidRDefault="00D90535">
      <w:pPr>
        <w:spacing w:after="1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I. Россия в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(в т. ч. 3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и Россия в начале эпохи Великих географических </w:t>
            </w:r>
            <w:r>
              <w:rPr>
                <w:sz w:val="22"/>
                <w:szCs w:val="22"/>
              </w:rPr>
              <w:t>открытий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ind w:left="160" w:hanging="160"/>
            </w:pPr>
            <w:r>
              <w:rPr>
                <w:sz w:val="22"/>
                <w:szCs w:val="22"/>
              </w:rPr>
              <w:t xml:space="preserve">Территория, население и хозяйство России в начале XVI в </w:t>
            </w:r>
            <w:r>
              <w:rPr>
                <w:i/>
                <w:iCs/>
              </w:rPr>
              <w:t>Социально-экономическое развитие края в XVI веке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единых государств в Европе и России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Российское государство в первой трети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политика Российского </w:t>
            </w:r>
            <w:r>
              <w:rPr>
                <w:sz w:val="22"/>
                <w:szCs w:val="22"/>
              </w:rPr>
              <w:t>государства в первой трети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России во второй половине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Российское общество XVI в.: «служилые» и «тяглые»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Опричнина. </w:t>
            </w:r>
            <w:r>
              <w:rPr>
                <w:i/>
                <w:iCs/>
              </w:rPr>
              <w:t xml:space="preserve">Социально-политическая </w:t>
            </w:r>
            <w:r>
              <w:rPr>
                <w:i/>
                <w:iCs/>
              </w:rPr>
              <w:t>история края в XVI веке.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 в конце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Церковь и государство в XVI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spacing w:line="26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и повседневная жизнь народов России в XVI в.</w:t>
            </w:r>
          </w:p>
          <w:p w:rsidR="00D90535" w:rsidRDefault="00394B09">
            <w:pPr>
              <w:pStyle w:val="a9"/>
            </w:pPr>
            <w:r>
              <w:rPr>
                <w:i/>
                <w:iCs/>
              </w:rPr>
              <w:t>Общерусская основа и местные черты культуры и быта края в XVI веке.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П-О «Россия в XVI в.»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II. Смутное время. Россия при первых Романовых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(в т.ч. 5 часов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>Смута в Российском государстве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i/>
                <w:iCs/>
              </w:rPr>
              <w:t>Край в Смутное время и годы польско- шведской интервенции.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Смутного времени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0535" w:rsidRDefault="00394B09">
            <w:pPr>
              <w:pStyle w:val="a9"/>
              <w:spacing w:line="233" w:lineRule="auto"/>
            </w:pPr>
            <w:r>
              <w:rPr>
                <w:sz w:val="22"/>
                <w:szCs w:val="22"/>
              </w:rPr>
              <w:t xml:space="preserve">Экономическое развитие России в XVII в. </w:t>
            </w:r>
            <w:r>
              <w:rPr>
                <w:i/>
                <w:iCs/>
              </w:rPr>
              <w:t xml:space="preserve">Экономическое развитие края </w:t>
            </w:r>
            <w:r>
              <w:rPr>
                <w:b/>
                <w:bCs/>
                <w:i/>
                <w:iCs/>
              </w:rPr>
              <w:t xml:space="preserve">в </w:t>
            </w:r>
            <w:r>
              <w:rPr>
                <w:i/>
                <w:iCs/>
              </w:rPr>
              <w:t>XVII веке.(РК)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>Изменения в социальной структуре российского общества</w:t>
            </w:r>
            <w:r>
              <w:rPr>
                <w:b/>
                <w:bCs/>
                <w:i/>
                <w:iCs/>
              </w:rPr>
              <w:t xml:space="preserve">. </w:t>
            </w:r>
            <w:r>
              <w:rPr>
                <w:i/>
                <w:iCs/>
              </w:rPr>
              <w:t>Социально</w:t>
            </w:r>
            <w:r>
              <w:rPr>
                <w:i/>
                <w:iCs/>
              </w:rPr>
              <w:softHyphen/>
            </w:r>
            <w:r>
              <w:rPr>
                <w:i/>
                <w:iCs/>
              </w:rPr>
              <w:t>политическое развитие края в XVII веке(РК).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Народные движения в XVII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в системе международных отношений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Русская православная церковь в XVII в. Реформа патриарха Никона и раскол </w:t>
            </w:r>
            <w:r>
              <w:rPr>
                <w:i/>
                <w:iCs/>
              </w:rPr>
              <w:t>Церковь и монастыри края в XVI XVII веках.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Русские путешественники и первопроходцы XVII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Культура народов России в XVII в. </w:t>
            </w:r>
            <w:r>
              <w:rPr>
                <w:i/>
                <w:iCs/>
              </w:rPr>
              <w:t>Культура края в XVII веке (РК).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Народы </w:t>
            </w:r>
            <w:r>
              <w:rPr>
                <w:sz w:val="22"/>
                <w:szCs w:val="22"/>
              </w:rPr>
              <w:t>России в XVII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«Смутное время», «Россия при первых Романовых»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«Россия в 16-17 вв.»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90535" w:rsidRDefault="00394B09">
      <w:pPr>
        <w:pStyle w:val="a7"/>
        <w:ind w:left="4114"/>
      </w:pPr>
      <w:r>
        <w:t>8 класс (44ч.)</w:t>
      </w:r>
    </w:p>
    <w:p w:rsidR="00D90535" w:rsidRDefault="00D90535">
      <w:pPr>
        <w:spacing w:after="1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истоков российской модернизации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I. Россия в эпоху преобразований Петра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(в т.ч. 2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и </w:t>
            </w:r>
            <w:r>
              <w:rPr>
                <w:sz w:val="22"/>
                <w:szCs w:val="22"/>
              </w:rPr>
              <w:t>Европа в конце XVII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Предпосылки Петровских реформ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lastRenderedPageBreak/>
              <w:t xml:space="preserve">Начало правления Петра I. </w:t>
            </w:r>
            <w:r>
              <w:rPr>
                <w:i/>
                <w:iCs/>
              </w:rPr>
              <w:t>Вологодский край в эпоху Петра I (РК).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Великая Северная война 1700—1721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Реформы управления Петра I. </w:t>
            </w:r>
            <w:r>
              <w:rPr>
                <w:i/>
                <w:iCs/>
              </w:rPr>
              <w:t>Аграрное развитие Вологодского края в XVIII веке.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 политика Петра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Российское общество в Петровскую эпоху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Церковная реформа. Положение традиционных конфессий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и национальные движения. Оппозиция реформам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Перемены в культуре России в годы Петровских реформ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Повседневная</w:t>
            </w:r>
            <w:r>
              <w:rPr>
                <w:sz w:val="22"/>
                <w:szCs w:val="22"/>
              </w:rPr>
              <w:t xml:space="preserve"> жизнь и быт при Петре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петровских преобразований в истории страны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«Россия в эпоху преобразований Петра I»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II. Россия при наследниках Петра I: эпоха дворцовых переворотов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Эпоха дворцовых переворотов (1725—1762)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</w:t>
            </w:r>
            <w:r>
              <w:rPr>
                <w:sz w:val="22"/>
                <w:szCs w:val="22"/>
              </w:rPr>
              <w:t>политика и экономика России в 1725—1762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России в 1725—1762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и религиозная политика в 1725—1762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«Россия при наследниках Петра I»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III. Российская империя при Екатерине 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(в т.ч. 2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>
              <w:rPr>
                <w:sz w:val="22"/>
                <w:szCs w:val="22"/>
              </w:rPr>
              <w:t xml:space="preserve"> в системе международных отношений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политика Екатерины 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Экономическое развитие России при Екатерине II. </w:t>
            </w:r>
            <w:r>
              <w:rPr>
                <w:i/>
                <w:iCs/>
              </w:rPr>
              <w:t>Торгово-промышленное развитие края в XVIII веке.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Социальная структура российского общества второй половины XVIII в. </w:t>
            </w:r>
            <w:r>
              <w:rPr>
                <w:i/>
                <w:iCs/>
              </w:rPr>
              <w:t>Социально-политическое развитие Вологодского края в XVIII веке.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Восстание под предводительством Е. И. Пугачёва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Екатерины 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освоения Новороссии и Крыма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«Российская империя при Екатерине II»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IV. Россия при Павле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Внутренняя политика Павла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Павла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V. Культурное пространство Российской империи в XVIII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(в т.ч 1 час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Общественная мысль, публицистика, </w:t>
            </w:r>
            <w:r>
              <w:rPr>
                <w:sz w:val="22"/>
                <w:szCs w:val="22"/>
              </w:rPr>
              <w:t>литература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в России в XVIII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наука и техника в XVIII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Русская архитектура XVIII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>Живопись и скульптура</w:t>
            </w:r>
            <w:r>
              <w:rPr>
                <w:b/>
                <w:bCs/>
                <w:i/>
                <w:iCs/>
              </w:rPr>
              <w:t xml:space="preserve">. </w:t>
            </w:r>
            <w:r>
              <w:rPr>
                <w:i/>
                <w:iCs/>
              </w:rPr>
              <w:t>Культура и быт края в XVIII веке.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Музыкальное и театральное искусство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Народы России в XVIII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Перемены в повседневной жизни российских сословий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«Культурное пространство Российской империи в XVIII в»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90535" w:rsidRDefault="00D90535">
      <w:pPr>
        <w:spacing w:after="459" w:line="1" w:lineRule="exact"/>
      </w:pPr>
    </w:p>
    <w:p w:rsidR="00D90535" w:rsidRDefault="00394B09">
      <w:pPr>
        <w:pStyle w:val="a7"/>
        <w:jc w:val="center"/>
      </w:pPr>
      <w:r>
        <w:t>9 класс (40 ч.)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I. Россия в первой четверти XIX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(в т.ч. 3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Россия и мир на рубеже XVIII—XIX вв. </w:t>
            </w:r>
            <w:r>
              <w:rPr>
                <w:i/>
                <w:iCs/>
              </w:rPr>
              <w:t>Территория и население Вологодского края в первой половине XIX века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 I: начало правления. Реформы М. М. Сперанского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Александра I в 1801—1812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Отечественная война 1812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Заграничные походы русской армии. </w:t>
            </w:r>
            <w:r>
              <w:rPr>
                <w:sz w:val="22"/>
                <w:szCs w:val="22"/>
              </w:rPr>
              <w:t>Внешняя политика Александра I в 1813— 1825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spacing w:line="259" w:lineRule="auto"/>
            </w:pPr>
            <w:r>
              <w:rPr>
                <w:sz w:val="22"/>
                <w:szCs w:val="22"/>
              </w:rPr>
              <w:t xml:space="preserve">Либеральные и охранительные тенденции во внутренней политике Александра I в 1815—1825 гг. </w:t>
            </w:r>
            <w:r>
              <w:rPr>
                <w:i/>
                <w:iCs/>
              </w:rPr>
              <w:t>Наш край в политической жизни России.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политика Александра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Социально-экономическое развитие страны в первой четверти XIX в. </w:t>
            </w:r>
            <w:r>
              <w:rPr>
                <w:i/>
                <w:iCs/>
              </w:rPr>
              <w:t>Экономическое развитие Вологодского края в первой половине XIX века.(РК)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II. Россия во второй четверти XIX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(в </w:t>
            </w:r>
            <w:r>
              <w:rPr>
                <w:b/>
                <w:bCs/>
                <w:sz w:val="22"/>
                <w:szCs w:val="22"/>
              </w:rPr>
              <w:t>т.ч 2 часа РК)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Реформаторские и консервативные тенденции во внутренней политике Николая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Социально-экономическое развитие страны во второй четверти XIX в. </w:t>
            </w:r>
            <w:r>
              <w:rPr>
                <w:i/>
                <w:iCs/>
              </w:rPr>
              <w:t>Местное управление и самоуправление в крае.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движение при Николае 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Николая I. Кавказская война 1817—1864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Крымская война 1853—1856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Культурное пространство империи в первой половине XIX в. </w:t>
            </w:r>
            <w:r>
              <w:rPr>
                <w:i/>
                <w:iCs/>
              </w:rPr>
              <w:t xml:space="preserve">Культура края в первой </w:t>
            </w:r>
            <w:r>
              <w:rPr>
                <w:i/>
                <w:iCs/>
              </w:rPr>
              <w:t>половине XIX века.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«Россия в первой половине XIX в.»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III. Россия в эпоху Великих реформ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(в т.ч. 2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Европейская индустриализация и предпосылки реформ в России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 II: начало правления. Крестьянская реформа 1861 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Реформы 1860—1870-х гг.: социальная и правовая модернизация. </w:t>
            </w:r>
            <w:r>
              <w:rPr>
                <w:i/>
                <w:iCs/>
              </w:rPr>
              <w:t>Аграрные реформы 1860-х годов в крае и их последствия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Социально-экономическое развитие страны в пореформенный период. </w:t>
            </w:r>
            <w:r>
              <w:rPr>
                <w:i/>
                <w:iCs/>
              </w:rPr>
              <w:t xml:space="preserve">Социально-экономическое развитие Вологодского края в пореформенный </w:t>
            </w:r>
            <w:r>
              <w:rPr>
                <w:i/>
                <w:iCs/>
              </w:rPr>
              <w:t>период(РК).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и религиозная политика Александра II. Национальный вопрос в России и Европе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Александра II. Русско-турецкая война 1877—1878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IV. </w:t>
            </w:r>
            <w:r>
              <w:rPr>
                <w:b/>
                <w:bCs/>
                <w:sz w:val="22"/>
                <w:szCs w:val="22"/>
              </w:rPr>
              <w:t>Россия в 1880—1890-е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(в т.ч. 2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Александр III: особенности внутренней политики </w:t>
            </w:r>
            <w:r>
              <w:rPr>
                <w:i/>
                <w:iCs/>
              </w:rPr>
              <w:t>Местное управление и самоуправление в крае.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Перемены в экономике и социальном строе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t xml:space="preserve">Общественное движение при Александре III </w:t>
            </w:r>
            <w:r>
              <w:rPr>
                <w:i/>
                <w:iCs/>
                <w:sz w:val="22"/>
                <w:szCs w:val="22"/>
              </w:rPr>
              <w:t xml:space="preserve">Общественно-политическая </w:t>
            </w:r>
            <w:r>
              <w:rPr>
                <w:i/>
                <w:iCs/>
                <w:sz w:val="22"/>
                <w:szCs w:val="22"/>
              </w:rPr>
              <w:t>жизнь в крае во второй половине XIX века.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и религиозная политика Александра III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Александра III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Культурное пространство империи во второй половине XIX в. </w:t>
            </w:r>
            <w:r>
              <w:rPr>
                <w:i/>
                <w:iCs/>
              </w:rPr>
              <w:t xml:space="preserve">Культура Вологодского края во второй половине XIX века. </w:t>
            </w:r>
            <w:r>
              <w:rPr>
                <w:i/>
                <w:iCs/>
              </w:rPr>
              <w:t>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Повседневная жизнь разных слоёв населения в XIX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D90535" w:rsidRDefault="00394B0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1992"/>
      </w:tblGrid>
      <w:tr w:rsidR="00D90535">
        <w:tblPrEx>
          <w:tblCellMar>
            <w:top w:w="0" w:type="dxa"/>
            <w:bottom w:w="0" w:type="dxa"/>
          </w:tblCellMar>
        </w:tblPrEx>
        <w:trPr>
          <w:trHeight w:hRule="exact" w:val="72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V. Россия в начале XX 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(в т.ч. 2 часа РК)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 и мир на рубеже XIX—XX вв.: динамика и противоречия развития.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739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tabs>
                <w:tab w:val="left" w:pos="60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Социально-экономическое развитие страны на рубеже</w:t>
            </w:r>
            <w:r>
              <w:rPr>
                <w:sz w:val="22"/>
                <w:szCs w:val="22"/>
              </w:rPr>
              <w:tab/>
              <w:t>XIX—XX вв.</w:t>
            </w:r>
          </w:p>
          <w:p w:rsidR="00D90535" w:rsidRDefault="00394B09">
            <w:pPr>
              <w:pStyle w:val="a9"/>
              <w:spacing w:line="233" w:lineRule="auto"/>
            </w:pPr>
            <w:r>
              <w:rPr>
                <w:i/>
                <w:iCs/>
              </w:rPr>
              <w:t>Население и хозяйство Вологодского края в начале XX века(РК)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Николая II. Русско-японская война 1904—1905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Первая российская революция и политические </w:t>
            </w:r>
            <w:r>
              <w:rPr>
                <w:sz w:val="22"/>
                <w:szCs w:val="22"/>
              </w:rPr>
              <w:t>реформы 1905—1907 гг.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Социально-экономические реформы П. А. Столыпина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535" w:rsidRDefault="00394B09">
            <w:pPr>
              <w:pStyle w:val="a9"/>
              <w:rPr>
                <w:sz w:val="22"/>
                <w:szCs w:val="22"/>
              </w:rPr>
            </w:pPr>
            <w:r>
              <w:t xml:space="preserve">Политическое развитие страны в 1907—1914 гг. </w:t>
            </w:r>
            <w:r>
              <w:rPr>
                <w:i/>
                <w:iCs/>
                <w:sz w:val="22"/>
                <w:szCs w:val="22"/>
              </w:rPr>
              <w:t>Власть и общество в начале XX века.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</w:pPr>
            <w:r>
              <w:rPr>
                <w:sz w:val="22"/>
                <w:szCs w:val="22"/>
              </w:rPr>
              <w:t xml:space="preserve">Серебряный век русской культуры. </w:t>
            </w:r>
            <w:r>
              <w:rPr>
                <w:i/>
                <w:iCs/>
              </w:rPr>
              <w:t>Культура и быт в начале XXвека. (РК)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90535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«Россия на рубеже </w:t>
            </w:r>
            <w:r>
              <w:rPr>
                <w:sz w:val="22"/>
                <w:szCs w:val="22"/>
              </w:rPr>
              <w:t>XIX-XX вв»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535" w:rsidRDefault="00394B09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394B09" w:rsidRDefault="00394B09"/>
    <w:sectPr w:rsidR="00394B09">
      <w:pgSz w:w="11900" w:h="16840"/>
      <w:pgMar w:top="1124" w:right="629" w:bottom="934" w:left="1512" w:header="696" w:footer="50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09" w:rsidRDefault="00394B09">
      <w:r>
        <w:separator/>
      </w:r>
    </w:p>
  </w:endnote>
  <w:endnote w:type="continuationSeparator" w:id="0">
    <w:p w:rsidR="00394B09" w:rsidRDefault="0039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09" w:rsidRDefault="00394B09"/>
  </w:footnote>
  <w:footnote w:type="continuationSeparator" w:id="0">
    <w:p w:rsidR="00394B09" w:rsidRDefault="00394B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8CF"/>
    <w:multiLevelType w:val="multilevel"/>
    <w:tmpl w:val="08D2D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E7B81"/>
    <w:multiLevelType w:val="multilevel"/>
    <w:tmpl w:val="C6FE7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D698E"/>
    <w:multiLevelType w:val="multilevel"/>
    <w:tmpl w:val="8A6E37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2A55E2"/>
    <w:multiLevelType w:val="multilevel"/>
    <w:tmpl w:val="0BF61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E42DB1"/>
    <w:multiLevelType w:val="multilevel"/>
    <w:tmpl w:val="1C0C6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D5136"/>
    <w:multiLevelType w:val="multilevel"/>
    <w:tmpl w:val="971EC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A07E6"/>
    <w:multiLevelType w:val="multilevel"/>
    <w:tmpl w:val="857A33E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9A4658"/>
    <w:multiLevelType w:val="multilevel"/>
    <w:tmpl w:val="B4F22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825FDC"/>
    <w:multiLevelType w:val="multilevel"/>
    <w:tmpl w:val="89980EFE"/>
    <w:lvl w:ilvl="0">
      <w:start w:val="17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535"/>
    <w:rsid w:val="00394B09"/>
    <w:rsid w:val="00D90535"/>
    <w:rsid w:val="00E4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8796"/>
  <w15:docId w15:val="{82364559-4B2A-4B49-B26B-F64ED55B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18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Pr>
      <w:rFonts w:ascii="Calibri" w:eastAsia="Calibri" w:hAnsi="Calibri" w:cs="Calibri"/>
      <w:b/>
      <w:bCs/>
      <w:sz w:val="22"/>
      <w:szCs w:val="22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10641</Words>
  <Characters>60654</Characters>
  <Application>Microsoft Office Word</Application>
  <DocSecurity>0</DocSecurity>
  <Lines>505</Lines>
  <Paragraphs>142</Paragraphs>
  <ScaleCrop>false</ScaleCrop>
  <Company>SPecialiST RePack</Company>
  <LinksUpToDate>false</LinksUpToDate>
  <CharactersWithSpaces>71153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2020-10-29T10:50:00Z</dcterms:created>
  <dcterms:modified xsi:type="dcterms:W3CDTF">2020-10-29T10:55:00Z</dcterms:modified>
</cp:coreProperties>
</file>